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25A05" w14:textId="77777777" w:rsidR="00646157" w:rsidRPr="00646157" w:rsidRDefault="00AE08D9" w:rsidP="00646157">
      <w:pPr>
        <w:pStyle w:val="berschrift3"/>
      </w:pPr>
      <w:r w:rsidRPr="00646157">
        <w:t>ENGEL Gruppe stärkt lokale Präsenz:</w:t>
      </w:r>
    </w:p>
    <w:p w14:paraId="3BBDD492" w14:textId="5A9135E5" w:rsidR="00EB2BA3" w:rsidRPr="00646157" w:rsidRDefault="00EB2BA3" w:rsidP="00646157">
      <w:pPr>
        <w:pStyle w:val="berschrift3"/>
        <w:rPr>
          <w:sz w:val="40"/>
          <w:szCs w:val="40"/>
        </w:rPr>
      </w:pPr>
      <w:proofErr w:type="gramStart"/>
      <w:r w:rsidRPr="6AEDEE50">
        <w:rPr>
          <w:sz w:val="40"/>
          <w:szCs w:val="40"/>
        </w:rPr>
        <w:t xml:space="preserve">TMA </w:t>
      </w:r>
      <w:r w:rsidR="00296317" w:rsidRPr="6AEDEE50">
        <w:rPr>
          <w:sz w:val="40"/>
          <w:szCs w:val="40"/>
        </w:rPr>
        <w:t>Automation</w:t>
      </w:r>
      <w:proofErr w:type="gramEnd"/>
      <w:r w:rsidRPr="6AEDEE50">
        <w:rPr>
          <w:sz w:val="40"/>
          <w:szCs w:val="40"/>
        </w:rPr>
        <w:t xml:space="preserve"> eröffnet </w:t>
      </w:r>
      <w:r w:rsidR="5F791E24" w:rsidRPr="6AEDEE50">
        <w:rPr>
          <w:sz w:val="40"/>
          <w:szCs w:val="40"/>
        </w:rPr>
        <w:t>neue</w:t>
      </w:r>
      <w:r w:rsidR="5978E33D" w:rsidRPr="6AEDEE50">
        <w:rPr>
          <w:sz w:val="40"/>
          <w:szCs w:val="40"/>
        </w:rPr>
        <w:t xml:space="preserve"> </w:t>
      </w:r>
      <w:r w:rsidR="1558BE21" w:rsidRPr="6AEDEE50">
        <w:rPr>
          <w:sz w:val="40"/>
          <w:szCs w:val="40"/>
        </w:rPr>
        <w:t>Unternehmenszentrale und</w:t>
      </w:r>
      <w:r w:rsidR="342BB499" w:rsidRPr="6AEDEE50">
        <w:rPr>
          <w:sz w:val="40"/>
          <w:szCs w:val="40"/>
        </w:rPr>
        <w:t xml:space="preserve"> </w:t>
      </w:r>
      <w:r w:rsidR="1558BE21" w:rsidRPr="6AEDEE50">
        <w:rPr>
          <w:sz w:val="40"/>
          <w:szCs w:val="40"/>
        </w:rPr>
        <w:t>Produktionsstandort</w:t>
      </w:r>
      <w:r w:rsidR="5DA31183" w:rsidRPr="6AEDEE50">
        <w:rPr>
          <w:sz w:val="40"/>
          <w:szCs w:val="40"/>
        </w:rPr>
        <w:t xml:space="preserve"> </w:t>
      </w:r>
      <w:r w:rsidRPr="6AEDEE50">
        <w:rPr>
          <w:sz w:val="40"/>
          <w:szCs w:val="40"/>
        </w:rPr>
        <w:t>in Danzig</w:t>
      </w:r>
    </w:p>
    <w:p w14:paraId="5771A7B5" w14:textId="77777777" w:rsidR="00EB2BA3" w:rsidRDefault="00EB2BA3" w:rsidP="00FD7B60">
      <w:pPr>
        <w:pStyle w:val="Abbinder"/>
      </w:pPr>
    </w:p>
    <w:p w14:paraId="1521FD8B" w14:textId="7525A5C0" w:rsidR="00BE6B0A" w:rsidRPr="00BE6B0A" w:rsidRDefault="00EB2BA3" w:rsidP="00FD7B60">
      <w:pPr>
        <w:pStyle w:val="Abbinder"/>
        <w:rPr>
          <w:sz w:val="22"/>
          <w:szCs w:val="22"/>
          <w:u w:val="none"/>
        </w:rPr>
      </w:pPr>
      <w:r w:rsidRPr="6AEDEE50">
        <w:rPr>
          <w:b w:val="0"/>
          <w:sz w:val="22"/>
          <w:szCs w:val="22"/>
          <w:u w:val="none"/>
          <w:lang w:val="de-DE"/>
        </w:rPr>
        <w:t>Schwertberg, Österreich / Danzig, Polen – Mai 2026</w:t>
      </w:r>
      <w:r>
        <w:br/>
      </w:r>
      <w:r w:rsidR="00BE6B0A" w:rsidRPr="6AEDEE50">
        <w:rPr>
          <w:sz w:val="22"/>
          <w:szCs w:val="22"/>
          <w:u w:val="none"/>
        </w:rPr>
        <w:t xml:space="preserve">Mit der Eröffnung </w:t>
      </w:r>
      <w:r w:rsidR="6987257C" w:rsidRPr="6AEDEE50">
        <w:rPr>
          <w:sz w:val="22"/>
          <w:szCs w:val="22"/>
          <w:u w:val="none"/>
        </w:rPr>
        <w:t>der neuen Unternehmenszentrale und des Produktionsstandorts</w:t>
      </w:r>
      <w:r w:rsidR="00BE6B0A" w:rsidRPr="6AEDEE50">
        <w:rPr>
          <w:sz w:val="22"/>
          <w:szCs w:val="22"/>
          <w:u w:val="none"/>
        </w:rPr>
        <w:t xml:space="preserve"> </w:t>
      </w:r>
      <w:r w:rsidR="76B0E5E2" w:rsidRPr="6AEDEE50">
        <w:rPr>
          <w:sz w:val="22"/>
          <w:szCs w:val="22"/>
          <w:u w:val="none"/>
        </w:rPr>
        <w:t xml:space="preserve">in </w:t>
      </w:r>
      <w:r w:rsidR="00BE6B0A" w:rsidRPr="6AEDEE50">
        <w:rPr>
          <w:sz w:val="22"/>
          <w:szCs w:val="22"/>
          <w:u w:val="none"/>
        </w:rPr>
        <w:t xml:space="preserve">Danzig setzt TMA Automation </w:t>
      </w:r>
      <w:proofErr w:type="spellStart"/>
      <w:r w:rsidR="00BE6B0A" w:rsidRPr="6AEDEE50">
        <w:rPr>
          <w:sz w:val="22"/>
          <w:szCs w:val="22"/>
          <w:u w:val="none"/>
        </w:rPr>
        <w:t>Sp</w:t>
      </w:r>
      <w:proofErr w:type="spellEnd"/>
      <w:r w:rsidR="00BE6B0A" w:rsidRPr="6AEDEE50">
        <w:rPr>
          <w:sz w:val="22"/>
          <w:szCs w:val="22"/>
          <w:u w:val="none"/>
        </w:rPr>
        <w:t xml:space="preserve">. z </w:t>
      </w:r>
      <w:proofErr w:type="spellStart"/>
      <w:r w:rsidR="00BE6B0A" w:rsidRPr="6AEDEE50">
        <w:rPr>
          <w:sz w:val="22"/>
          <w:szCs w:val="22"/>
          <w:u w:val="none"/>
        </w:rPr>
        <w:t>o.o.</w:t>
      </w:r>
      <w:proofErr w:type="spellEnd"/>
      <w:r w:rsidR="00BE6B0A" w:rsidRPr="6AEDEE50">
        <w:rPr>
          <w:sz w:val="22"/>
          <w:szCs w:val="22"/>
          <w:u w:val="none"/>
        </w:rPr>
        <w:t>, eine Tochtergesellschaft der ENGEL Gruppe, einen wichtigen Schritt in der weiteren Unternehmensentwicklung. Der neue Standort schafft die Voraussetzungen, um umfassende Automatisierungsprojekte für die Kunststoffverarbeitung sowie anspruchsvolle Stand-Alone-</w:t>
      </w:r>
      <w:proofErr w:type="spellStart"/>
      <w:r w:rsidR="00BE6B0A" w:rsidRPr="6AEDEE50">
        <w:rPr>
          <w:sz w:val="22"/>
          <w:szCs w:val="22"/>
          <w:u w:val="none"/>
        </w:rPr>
        <w:t>Robotiklösungen</w:t>
      </w:r>
      <w:proofErr w:type="spellEnd"/>
      <w:r w:rsidR="00BE6B0A" w:rsidRPr="6AEDEE50">
        <w:rPr>
          <w:sz w:val="22"/>
          <w:szCs w:val="22"/>
          <w:u w:val="none"/>
        </w:rPr>
        <w:t xml:space="preserve"> effizienter umzusetzen.</w:t>
      </w:r>
    </w:p>
    <w:p w14:paraId="28D20595" w14:textId="77777777" w:rsidR="003F2ACA" w:rsidRDefault="003F2ACA" w:rsidP="00296317"/>
    <w:p w14:paraId="33887C1C" w14:textId="05B7CEAE" w:rsidR="00BE6B0A" w:rsidRDefault="00BE6B0A" w:rsidP="00296317">
      <w:proofErr w:type="gramStart"/>
      <w:r w:rsidRPr="00BE6B0A">
        <w:t>TMA Automation</w:t>
      </w:r>
      <w:proofErr w:type="gramEnd"/>
      <w:r w:rsidRPr="00BE6B0A">
        <w:t xml:space="preserve"> wurde 2010 gegründet und war seither in einem Technologiepark in Gdynia eingemietet. Dort arbeiteten zuletzt rund 40 Mitarbeiter. </w:t>
      </w:r>
      <w:r w:rsidR="00AE08D9">
        <w:t xml:space="preserve">Am neuen Standort in Danzig können nun </w:t>
      </w:r>
      <w:r w:rsidRPr="00BE6B0A">
        <w:t>Entwicklung, Montage und Projektabwicklung enger zusammengeführt werden.</w:t>
      </w:r>
    </w:p>
    <w:p w14:paraId="689372D7" w14:textId="77777777" w:rsidR="00BE6B0A" w:rsidRDefault="00BE6B0A" w:rsidP="00296317"/>
    <w:p w14:paraId="5D209DF7" w14:textId="7361DA1E" w:rsidR="003F2ACA" w:rsidRDefault="003F2ACA">
      <w:r w:rsidRPr="6AEDEE50">
        <w:rPr>
          <w:i/>
          <w:iCs/>
        </w:rPr>
        <w:t>„</w:t>
      </w:r>
      <w:r w:rsidR="001B514D" w:rsidRPr="6AEDEE50">
        <w:rPr>
          <w:i/>
          <w:iCs/>
        </w:rPr>
        <w:t xml:space="preserve">Seit der Gründung haben wir TMA gemeinsam mit unserem Team, unseren Kunden und Partnern Schritt für Schritt aufgebaut. Mit der neuen Unternehmenszentrale </w:t>
      </w:r>
      <w:r w:rsidR="3A159749" w:rsidRPr="6AEDEE50">
        <w:rPr>
          <w:i/>
          <w:iCs/>
        </w:rPr>
        <w:t>und dem Produkti</w:t>
      </w:r>
      <w:r w:rsidR="00154B27">
        <w:rPr>
          <w:i/>
          <w:iCs/>
        </w:rPr>
        <w:t>o</w:t>
      </w:r>
      <w:r w:rsidR="3A159749" w:rsidRPr="6AEDEE50">
        <w:rPr>
          <w:i/>
          <w:iCs/>
        </w:rPr>
        <w:t xml:space="preserve">nsstandort </w:t>
      </w:r>
      <w:r w:rsidR="001B514D" w:rsidRPr="6AEDEE50">
        <w:rPr>
          <w:i/>
          <w:iCs/>
        </w:rPr>
        <w:t>beginnt für uns ein neuer Abschnitt</w:t>
      </w:r>
      <w:r w:rsidR="00154B27" w:rsidRPr="6AEDEE50">
        <w:rPr>
          <w:i/>
          <w:iCs/>
        </w:rPr>
        <w:t>“,</w:t>
      </w:r>
      <w:r>
        <w:t xml:space="preserve"> sagt Marek Łangowski, </w:t>
      </w:r>
      <w:r w:rsidR="00DB4213">
        <w:t xml:space="preserve">Unternehmensgründer und </w:t>
      </w:r>
      <w:r w:rsidR="00646157">
        <w:t xml:space="preserve">Geschäftsführer von </w:t>
      </w:r>
      <w:proofErr w:type="gramStart"/>
      <w:r w:rsidR="00646157">
        <w:t xml:space="preserve">TMA </w:t>
      </w:r>
      <w:r w:rsidR="001B514D">
        <w:t>Automation</w:t>
      </w:r>
      <w:proofErr w:type="gramEnd"/>
      <w:r>
        <w:t xml:space="preserve">. </w:t>
      </w:r>
      <w:r w:rsidR="001B514D" w:rsidRPr="6AEDEE50">
        <w:rPr>
          <w:i/>
          <w:iCs/>
        </w:rPr>
        <w:t>„D</w:t>
      </w:r>
      <w:r w:rsidRPr="6AEDEE50">
        <w:rPr>
          <w:i/>
          <w:iCs/>
        </w:rPr>
        <w:t>er neue Standort gibt uns die Voraussetzungen, umfassende Automatisierungsprojekte unter deutlich verbesserten Bedingungen umzusetzen und unsere Organisation weiterzuentwickeln</w:t>
      </w:r>
      <w:r w:rsidR="001B514D" w:rsidRPr="6AEDEE50">
        <w:rPr>
          <w:i/>
          <w:iCs/>
        </w:rPr>
        <w:t>. Darüber hinaus bietet er ausreichend Reserve für weiteres Wachstum</w:t>
      </w:r>
      <w:r w:rsidRPr="6AEDEE50">
        <w:rPr>
          <w:i/>
          <w:iCs/>
        </w:rPr>
        <w:t>“</w:t>
      </w:r>
      <w:r w:rsidR="001B514D" w:rsidRPr="6AEDEE50">
        <w:rPr>
          <w:i/>
          <w:iCs/>
        </w:rPr>
        <w:t>,</w:t>
      </w:r>
      <w:r w:rsidR="00DB4213">
        <w:t xml:space="preserve"> ergänzt Piotr Orlikowski</w:t>
      </w:r>
      <w:r w:rsidR="001B514D">
        <w:t xml:space="preserve">, ebenfalls </w:t>
      </w:r>
      <w:r w:rsidR="00DB4213">
        <w:t xml:space="preserve">Unternehmensgründer und Geschäftsführer von </w:t>
      </w:r>
      <w:proofErr w:type="gramStart"/>
      <w:r w:rsidR="00DB4213">
        <w:t>TMA Automation</w:t>
      </w:r>
      <w:proofErr w:type="gramEnd"/>
      <w:r w:rsidR="001B514D">
        <w:t>.</w:t>
      </w:r>
    </w:p>
    <w:p w14:paraId="01D748F5" w14:textId="77777777" w:rsidR="003F2ACA" w:rsidRDefault="003F2ACA" w:rsidP="003F2ACA"/>
    <w:p w14:paraId="4758F15C" w14:textId="77777777" w:rsidR="003F2ACA" w:rsidRPr="003F2ACA" w:rsidRDefault="003F2ACA" w:rsidP="003F2ACA">
      <w:pPr>
        <w:rPr>
          <w:b/>
          <w:bCs/>
        </w:rPr>
      </w:pPr>
      <w:r w:rsidRPr="003F2ACA">
        <w:rPr>
          <w:b/>
          <w:bCs/>
        </w:rPr>
        <w:t>Gezielte Ergänzung zur ENGEL Automatisierung</w:t>
      </w:r>
    </w:p>
    <w:p w14:paraId="3A302E17" w14:textId="6FB48F8E" w:rsidR="003F2ACA" w:rsidRDefault="003F2ACA" w:rsidP="003F2ACA">
      <w:r w:rsidRPr="003F2ACA">
        <w:t xml:space="preserve">Innerhalb der ENGEL Gruppe ergänzt </w:t>
      </w:r>
      <w:proofErr w:type="gramStart"/>
      <w:r w:rsidRPr="003F2ACA">
        <w:t>TMA Automation</w:t>
      </w:r>
      <w:proofErr w:type="gramEnd"/>
      <w:r w:rsidRPr="003F2ACA">
        <w:t xml:space="preserve"> die bestehende Automatisierungskompetenz gezielt in Technologiefeldern wie In-</w:t>
      </w:r>
      <w:proofErr w:type="spellStart"/>
      <w:r w:rsidRPr="003F2ACA">
        <w:t>Mould</w:t>
      </w:r>
      <w:proofErr w:type="spellEnd"/>
      <w:r w:rsidRPr="003F2ACA">
        <w:t>-</w:t>
      </w:r>
      <w:proofErr w:type="spellStart"/>
      <w:r w:rsidRPr="003F2ACA">
        <w:t>Labeling</w:t>
      </w:r>
      <w:proofErr w:type="spellEnd"/>
      <w:r w:rsidRPr="003F2ACA">
        <w:t xml:space="preserve">, Side-Entry </w:t>
      </w:r>
      <w:r w:rsidRPr="003F2ACA">
        <w:lastRenderedPageBreak/>
        <w:t>Roboter sowie Montage- und Prüfautomation. Gleichzeitig stärkt TMA die regionale Kundennähe in Polen und Osteuropa – mit lokaler Sprache, hoher Flexibilität, regionaler Marktkenntnis und direkter Projektabwicklung.</w:t>
      </w:r>
    </w:p>
    <w:p w14:paraId="34D7E1A0" w14:textId="77777777" w:rsidR="003F2ACA" w:rsidRDefault="003F2ACA" w:rsidP="003F2ACA"/>
    <w:p w14:paraId="6564EFC3" w14:textId="42B87940" w:rsidR="003F2ACA" w:rsidRDefault="003F2ACA" w:rsidP="003F2ACA">
      <w:r w:rsidRPr="6AEDEE50">
        <w:rPr>
          <w:i/>
          <w:iCs/>
        </w:rPr>
        <w:t>„</w:t>
      </w:r>
      <w:proofErr w:type="gramStart"/>
      <w:r w:rsidRPr="6AEDEE50">
        <w:rPr>
          <w:i/>
          <w:iCs/>
        </w:rPr>
        <w:t>TMA Automation</w:t>
      </w:r>
      <w:proofErr w:type="gramEnd"/>
      <w:r w:rsidRPr="6AEDEE50">
        <w:rPr>
          <w:i/>
          <w:iCs/>
        </w:rPr>
        <w:t xml:space="preserve"> </w:t>
      </w:r>
      <w:r w:rsidR="17BD6B12" w:rsidRPr="6AEDEE50">
        <w:rPr>
          <w:i/>
          <w:iCs/>
        </w:rPr>
        <w:t>ist eine wichtige Erweiterung unserer Automatisierungskompetenz innerhalb der</w:t>
      </w:r>
      <w:r w:rsidRPr="6AEDEE50">
        <w:rPr>
          <w:i/>
          <w:iCs/>
        </w:rPr>
        <w:t xml:space="preserve"> ENGEL Gruppe“</w:t>
      </w:r>
      <w:r>
        <w:t xml:space="preserve">, erklärt Walter Aumayr, </w:t>
      </w:r>
      <w:r w:rsidR="00AE08D9">
        <w:t>Bereichsleiter Automatisierung</w:t>
      </w:r>
      <w:r>
        <w:t xml:space="preserve"> der ENGEL Gruppe und Geschäftsführer bei TMA Automation. </w:t>
      </w:r>
      <w:r w:rsidRPr="6AEDEE50">
        <w:rPr>
          <w:i/>
          <w:iCs/>
        </w:rPr>
        <w:t>„Das Unternehmen bringt spezifisches Know-how in wichtigen Automatisierungsfeldern mit und ist zugleich tief im polnischen Markt verankert. Mit dem neuen Standort verbinden wir diese lokale Stärke noch enger mit den internationalen Möglichkeiten der ENGEL Gruppe.“</w:t>
      </w:r>
    </w:p>
    <w:p w14:paraId="5F09CDC2" w14:textId="77777777" w:rsidR="00BE6B0A" w:rsidRPr="003F2ACA" w:rsidRDefault="00BE6B0A" w:rsidP="003F2ACA"/>
    <w:p w14:paraId="2A666F08" w14:textId="77777777" w:rsidR="003F2ACA" w:rsidRPr="003F2ACA" w:rsidRDefault="003F2ACA" w:rsidP="003F2ACA">
      <w:pPr>
        <w:rPr>
          <w:b/>
          <w:bCs/>
        </w:rPr>
      </w:pPr>
      <w:r w:rsidRPr="003F2ACA">
        <w:rPr>
          <w:b/>
          <w:bCs/>
        </w:rPr>
        <w:t>Lokale Nähe und internationale Perspektive</w:t>
      </w:r>
    </w:p>
    <w:p w14:paraId="36A1447B" w14:textId="01B68B49" w:rsidR="00BE6B0A" w:rsidRDefault="00BE6B0A" w:rsidP="003F2ACA">
      <w:r w:rsidRPr="00BE6B0A">
        <w:t xml:space="preserve">Der polnische </w:t>
      </w:r>
      <w:r w:rsidR="00AE08D9">
        <w:t xml:space="preserve">bzw. osteuropäische </w:t>
      </w:r>
      <w:r w:rsidRPr="00BE6B0A">
        <w:t xml:space="preserve">Markt spielen für </w:t>
      </w:r>
      <w:proofErr w:type="gramStart"/>
      <w:r w:rsidRPr="00BE6B0A">
        <w:t>TMA Automation</w:t>
      </w:r>
      <w:proofErr w:type="gramEnd"/>
      <w:r w:rsidRPr="00BE6B0A">
        <w:t xml:space="preserve"> eine zentrale Rolle. Die Nähe zu Kunden, die direkte Kommunikation und die Flexibilität in der Projektumsetzung sind wesentliche Stärken des Unternehmens. Gleichzeitig ist </w:t>
      </w:r>
      <w:proofErr w:type="gramStart"/>
      <w:r w:rsidRPr="00BE6B0A">
        <w:t>TMA Automation</w:t>
      </w:r>
      <w:proofErr w:type="gramEnd"/>
      <w:r w:rsidRPr="00BE6B0A">
        <w:t xml:space="preserve"> nicht ausschließlich auf den lokalen Markt ausgerichtet, sondern soll mit Unterstützung der ENGEL Gruppe verstärkt auch internationale Automatisierungsprojekte </w:t>
      </w:r>
      <w:r w:rsidR="00DB4213">
        <w:t>umsetzen</w:t>
      </w:r>
      <w:r w:rsidRPr="00BE6B0A">
        <w:t>.</w:t>
      </w:r>
    </w:p>
    <w:p w14:paraId="3B0ADBB7" w14:textId="77777777" w:rsidR="00BE6B0A" w:rsidRPr="003F2ACA" w:rsidRDefault="00BE6B0A" w:rsidP="003F2ACA"/>
    <w:p w14:paraId="3C61229E" w14:textId="1E359741" w:rsidR="003F2ACA" w:rsidRPr="003F2ACA" w:rsidRDefault="003F2ACA" w:rsidP="003F2ACA">
      <w:pPr>
        <w:rPr>
          <w:i/>
          <w:iCs/>
        </w:rPr>
      </w:pPr>
      <w:r w:rsidRPr="003F2ACA">
        <w:rPr>
          <w:i/>
          <w:iCs/>
        </w:rPr>
        <w:t xml:space="preserve">„Mit </w:t>
      </w:r>
      <w:proofErr w:type="gramStart"/>
      <w:r w:rsidRPr="003F2ACA">
        <w:rPr>
          <w:i/>
          <w:iCs/>
        </w:rPr>
        <w:t>TMA Automation</w:t>
      </w:r>
      <w:proofErr w:type="gramEnd"/>
      <w:r w:rsidRPr="003F2ACA">
        <w:rPr>
          <w:i/>
          <w:iCs/>
        </w:rPr>
        <w:t xml:space="preserve"> stärken wir unsere Kompetenz in wichtigen Anwendungsfeldern und erweitern unsere Kundennähe in Polen und Osteuropa. Der neue Standort in Danzig schafft die Voraussetzungen, um TMA noch stärker in internationale Automatisierungsprojekte der ENGEL Gruppe einzubinden“</w:t>
      </w:r>
      <w:r w:rsidR="002B4127">
        <w:rPr>
          <w:i/>
          <w:iCs/>
        </w:rPr>
        <w:t>,</w:t>
      </w:r>
      <w:r w:rsidR="002B4127" w:rsidRPr="002B4127">
        <w:t xml:space="preserve"> sagt</w:t>
      </w:r>
      <w:r w:rsidR="002B4127">
        <w:rPr>
          <w:i/>
          <w:iCs/>
        </w:rPr>
        <w:t xml:space="preserve"> </w:t>
      </w:r>
      <w:r w:rsidR="002B4127" w:rsidRPr="003F2ACA">
        <w:t>Stefan Engleder, CEO der ENGEL Gruppe.</w:t>
      </w:r>
    </w:p>
    <w:p w14:paraId="456D28A0" w14:textId="4DCD6ECD" w:rsidR="00296317" w:rsidRDefault="00296317" w:rsidP="00296317"/>
    <w:p w14:paraId="05953753" w14:textId="2758DF99" w:rsidR="00D847D7" w:rsidRDefault="00D847D7">
      <w:pPr>
        <w:spacing w:line="240" w:lineRule="auto"/>
      </w:pPr>
      <w:r>
        <w:br w:type="page"/>
      </w:r>
    </w:p>
    <w:p w14:paraId="49B37EFC" w14:textId="06C6251B" w:rsidR="00A7710C" w:rsidRDefault="00A7710C" w:rsidP="00A7710C">
      <w:pPr>
        <w:jc w:val="both"/>
        <w:rPr>
          <w:b/>
        </w:rPr>
      </w:pPr>
      <w:r w:rsidRPr="003B5B5B">
        <w:rPr>
          <w:b/>
        </w:rPr>
        <w:lastRenderedPageBreak/>
        <w:t>Bild</w:t>
      </w:r>
      <w:r w:rsidR="00D847D7">
        <w:rPr>
          <w:b/>
        </w:rPr>
        <w:t>er</w:t>
      </w:r>
      <w:r w:rsidRPr="003B5B5B">
        <w:rPr>
          <w:b/>
        </w:rPr>
        <w:t>: ENGEL</w:t>
      </w:r>
    </w:p>
    <w:p w14:paraId="6D2964CB" w14:textId="77777777" w:rsidR="00FD70E3" w:rsidRPr="00D847D7" w:rsidRDefault="00FD70E3" w:rsidP="00A7710C">
      <w:pPr>
        <w:jc w:val="both"/>
        <w:rPr>
          <w:bCs/>
        </w:rPr>
      </w:pPr>
    </w:p>
    <w:p w14:paraId="289D4D32" w14:textId="53A5B88D" w:rsidR="00FD70E3" w:rsidRDefault="00FD70E3" w:rsidP="00A7710C">
      <w:pPr>
        <w:jc w:val="both"/>
        <w:rPr>
          <w:b/>
        </w:rPr>
      </w:pPr>
      <w:r>
        <w:rPr>
          <w:b/>
          <w:noProof/>
        </w:rPr>
        <w:drawing>
          <wp:inline distT="0" distB="0" distL="0" distR="0" wp14:anchorId="183D3E28" wp14:editId="619D64A7">
            <wp:extent cx="3837177" cy="2160000"/>
            <wp:effectExtent l="0" t="0" r="0" b="0"/>
            <wp:docPr id="14816590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7177" cy="2160000"/>
                    </a:xfrm>
                    <a:prstGeom prst="rect">
                      <a:avLst/>
                    </a:prstGeom>
                    <a:noFill/>
                    <a:ln>
                      <a:noFill/>
                    </a:ln>
                  </pic:spPr>
                </pic:pic>
              </a:graphicData>
            </a:graphic>
          </wp:inline>
        </w:drawing>
      </w:r>
    </w:p>
    <w:p w14:paraId="4B9FC570" w14:textId="609D2B37" w:rsidR="00FD70E3" w:rsidRDefault="00D847D7" w:rsidP="00F6066A">
      <w:pPr>
        <w:rPr>
          <w:bCs/>
          <w:sz w:val="18"/>
          <w:szCs w:val="16"/>
        </w:rPr>
      </w:pPr>
      <w:r w:rsidRPr="00D847D7">
        <w:rPr>
          <w:bCs/>
          <w:sz w:val="18"/>
          <w:szCs w:val="16"/>
        </w:rPr>
        <w:t xml:space="preserve">Die neue Unternehmenszentrale und der Produktionsstandort von </w:t>
      </w:r>
      <w:proofErr w:type="gramStart"/>
      <w:r w:rsidRPr="00D847D7">
        <w:rPr>
          <w:bCs/>
          <w:sz w:val="18"/>
          <w:szCs w:val="16"/>
        </w:rPr>
        <w:t>TMA Automation</w:t>
      </w:r>
      <w:proofErr w:type="gramEnd"/>
      <w:r w:rsidRPr="00D847D7">
        <w:rPr>
          <w:bCs/>
          <w:sz w:val="18"/>
          <w:szCs w:val="16"/>
        </w:rPr>
        <w:t xml:space="preserve"> in Danzig.</w:t>
      </w:r>
    </w:p>
    <w:p w14:paraId="0F6C6FE6" w14:textId="77777777" w:rsidR="0051429A" w:rsidRPr="0051429A" w:rsidRDefault="0051429A" w:rsidP="00A7710C">
      <w:pPr>
        <w:jc w:val="both"/>
        <w:rPr>
          <w:bCs/>
          <w:sz w:val="18"/>
          <w:szCs w:val="16"/>
        </w:rPr>
      </w:pPr>
    </w:p>
    <w:p w14:paraId="4C078AD8" w14:textId="5D0C2AEE" w:rsidR="00FD70E3" w:rsidRDefault="00FD70E3" w:rsidP="00A7710C">
      <w:pPr>
        <w:jc w:val="both"/>
        <w:rPr>
          <w:b/>
        </w:rPr>
      </w:pPr>
      <w:r>
        <w:rPr>
          <w:b/>
          <w:noProof/>
        </w:rPr>
        <w:drawing>
          <wp:inline distT="0" distB="0" distL="0" distR="0" wp14:anchorId="78A88C9D" wp14:editId="63AF92BE">
            <wp:extent cx="3837600" cy="2560518"/>
            <wp:effectExtent l="0" t="0" r="0" b="0"/>
            <wp:docPr id="9779939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7600" cy="2560518"/>
                    </a:xfrm>
                    <a:prstGeom prst="rect">
                      <a:avLst/>
                    </a:prstGeom>
                    <a:noFill/>
                    <a:ln>
                      <a:noFill/>
                    </a:ln>
                  </pic:spPr>
                </pic:pic>
              </a:graphicData>
            </a:graphic>
          </wp:inline>
        </w:drawing>
      </w:r>
    </w:p>
    <w:p w14:paraId="58C6DA81" w14:textId="2AD7F5B9" w:rsidR="00FD70E3" w:rsidRPr="00FD70E3" w:rsidRDefault="00FD70E3" w:rsidP="00F6066A">
      <w:pPr>
        <w:tabs>
          <w:tab w:val="left" w:pos="4678"/>
        </w:tabs>
        <w:rPr>
          <w:bCs/>
          <w:sz w:val="18"/>
          <w:szCs w:val="16"/>
        </w:rPr>
      </w:pPr>
      <w:r w:rsidRPr="00277FAE">
        <w:rPr>
          <w:bCs/>
          <w:sz w:val="18"/>
          <w:szCs w:val="16"/>
        </w:rPr>
        <w:t>V.l.n.r.: Gerhard Dimmler</w:t>
      </w:r>
      <w:r w:rsidR="00B07B2C">
        <w:rPr>
          <w:bCs/>
          <w:sz w:val="18"/>
          <w:szCs w:val="16"/>
        </w:rPr>
        <w:t xml:space="preserve"> (</w:t>
      </w:r>
      <w:r w:rsidR="00B07B2C">
        <w:rPr>
          <w:sz w:val="18"/>
          <w:szCs w:val="16"/>
        </w:rPr>
        <w:t>CTO</w:t>
      </w:r>
      <w:r w:rsidR="00B07B2C" w:rsidRPr="00FB7C69">
        <w:rPr>
          <w:sz w:val="18"/>
          <w:szCs w:val="16"/>
        </w:rPr>
        <w:t xml:space="preserve"> ENGEL Gruppe</w:t>
      </w:r>
      <w:r w:rsidR="00B07B2C">
        <w:rPr>
          <w:bCs/>
          <w:sz w:val="18"/>
          <w:szCs w:val="16"/>
        </w:rPr>
        <w:t>)</w:t>
      </w:r>
      <w:r w:rsidRPr="00277FAE">
        <w:rPr>
          <w:bCs/>
          <w:sz w:val="18"/>
          <w:szCs w:val="16"/>
        </w:rPr>
        <w:t xml:space="preserve">, </w:t>
      </w:r>
      <w:r w:rsidRPr="00FD70E3">
        <w:rPr>
          <w:bCs/>
          <w:sz w:val="18"/>
          <w:szCs w:val="16"/>
        </w:rPr>
        <w:t>Piotr Orlikowski</w:t>
      </w:r>
      <w:r w:rsidR="00D847D7">
        <w:rPr>
          <w:bCs/>
          <w:sz w:val="18"/>
          <w:szCs w:val="16"/>
        </w:rPr>
        <w:t xml:space="preserve"> (</w:t>
      </w:r>
      <w:r w:rsidR="00754083">
        <w:rPr>
          <w:iCs/>
          <w:color w:val="000000" w:themeColor="text1"/>
          <w:sz w:val="18"/>
          <w:szCs w:val="18"/>
          <w:lang w:val="de-AT"/>
        </w:rPr>
        <w:t>Unternehmensgründer und</w:t>
      </w:r>
      <w:r w:rsidR="00754083" w:rsidRPr="0014061F">
        <w:rPr>
          <w:iCs/>
          <w:color w:val="000000" w:themeColor="text1"/>
          <w:sz w:val="18"/>
          <w:szCs w:val="18"/>
          <w:lang w:val="de-AT"/>
        </w:rPr>
        <w:t xml:space="preserve"> </w:t>
      </w:r>
      <w:r w:rsidR="00D847D7" w:rsidRPr="0014061F">
        <w:rPr>
          <w:iCs/>
          <w:color w:val="000000" w:themeColor="text1"/>
          <w:sz w:val="18"/>
          <w:szCs w:val="18"/>
          <w:lang w:val="de-AT"/>
        </w:rPr>
        <w:t>Geschäftsführer TMA AUTOMATION</w:t>
      </w:r>
      <w:r w:rsidR="00D847D7">
        <w:rPr>
          <w:iCs/>
          <w:color w:val="000000" w:themeColor="text1"/>
          <w:sz w:val="18"/>
          <w:szCs w:val="18"/>
          <w:lang w:val="de-AT"/>
        </w:rPr>
        <w:t>)</w:t>
      </w:r>
      <w:r w:rsidRPr="00FD70E3">
        <w:rPr>
          <w:bCs/>
          <w:sz w:val="18"/>
          <w:szCs w:val="16"/>
        </w:rPr>
        <w:t>, Walter Aumayr</w:t>
      </w:r>
      <w:r w:rsidR="00D847D7">
        <w:rPr>
          <w:bCs/>
          <w:sz w:val="18"/>
          <w:szCs w:val="16"/>
        </w:rPr>
        <w:t xml:space="preserve"> (</w:t>
      </w:r>
      <w:r w:rsidR="00D847D7">
        <w:rPr>
          <w:sz w:val="18"/>
          <w:szCs w:val="16"/>
        </w:rPr>
        <w:t>Bereichsleiter Automatisierung</w:t>
      </w:r>
      <w:r w:rsidR="00D847D7" w:rsidRPr="003F2ACA">
        <w:rPr>
          <w:sz w:val="18"/>
          <w:szCs w:val="16"/>
        </w:rPr>
        <w:t xml:space="preserve"> ENGEL Gruppe und Geschäftsführer TMA AUTOMATION</w:t>
      </w:r>
      <w:r w:rsidR="00D847D7">
        <w:rPr>
          <w:sz w:val="18"/>
          <w:szCs w:val="16"/>
        </w:rPr>
        <w:t>)</w:t>
      </w:r>
      <w:r w:rsidRPr="00277FAE">
        <w:rPr>
          <w:bCs/>
          <w:sz w:val="18"/>
          <w:szCs w:val="16"/>
        </w:rPr>
        <w:t xml:space="preserve">, </w:t>
      </w:r>
      <w:r w:rsidRPr="00FD70E3">
        <w:rPr>
          <w:bCs/>
          <w:sz w:val="18"/>
          <w:szCs w:val="16"/>
        </w:rPr>
        <w:t>Marek Łangowski</w:t>
      </w:r>
      <w:r w:rsidR="00D847D7">
        <w:rPr>
          <w:bCs/>
          <w:sz w:val="18"/>
          <w:szCs w:val="16"/>
        </w:rPr>
        <w:t xml:space="preserve"> (</w:t>
      </w:r>
      <w:r w:rsidR="00754083">
        <w:rPr>
          <w:iCs/>
          <w:color w:val="000000" w:themeColor="text1"/>
          <w:sz w:val="18"/>
          <w:szCs w:val="18"/>
          <w:lang w:val="de-AT"/>
        </w:rPr>
        <w:t>Unternehmensgründer und</w:t>
      </w:r>
      <w:r w:rsidR="00754083" w:rsidRPr="00FA53BA">
        <w:rPr>
          <w:sz w:val="18"/>
          <w:szCs w:val="16"/>
        </w:rPr>
        <w:t xml:space="preserve"> </w:t>
      </w:r>
      <w:r w:rsidR="00D847D7" w:rsidRPr="00FA53BA">
        <w:rPr>
          <w:sz w:val="18"/>
          <w:szCs w:val="16"/>
        </w:rPr>
        <w:t>Geschäftsführer TMA AUTOMATION</w:t>
      </w:r>
      <w:r w:rsidR="00D847D7">
        <w:rPr>
          <w:sz w:val="18"/>
          <w:szCs w:val="16"/>
        </w:rPr>
        <w:t xml:space="preserve">) </w:t>
      </w:r>
      <w:r w:rsidRPr="00FD70E3">
        <w:rPr>
          <w:bCs/>
          <w:sz w:val="18"/>
          <w:szCs w:val="16"/>
        </w:rPr>
        <w:t>und Stefan Engleder</w:t>
      </w:r>
      <w:r w:rsidR="00B07B2C">
        <w:rPr>
          <w:bCs/>
          <w:sz w:val="18"/>
          <w:szCs w:val="16"/>
        </w:rPr>
        <w:t xml:space="preserve"> (</w:t>
      </w:r>
      <w:r w:rsidR="00B07B2C" w:rsidRPr="00FB7C69">
        <w:rPr>
          <w:sz w:val="18"/>
          <w:szCs w:val="16"/>
        </w:rPr>
        <w:t>CEO ENGEL Grupp</w:t>
      </w:r>
      <w:r w:rsidR="00B07B2C">
        <w:rPr>
          <w:sz w:val="18"/>
          <w:szCs w:val="16"/>
        </w:rPr>
        <w:t>e)</w:t>
      </w:r>
      <w:r w:rsidRPr="00FD70E3">
        <w:rPr>
          <w:bCs/>
          <w:sz w:val="18"/>
          <w:szCs w:val="16"/>
        </w:rPr>
        <w:t xml:space="preserve"> bei der Eröffnung in Danzig.</w:t>
      </w:r>
    </w:p>
    <w:p w14:paraId="2F2FE7BC" w14:textId="77777777" w:rsidR="00FD70E3" w:rsidRPr="00D847D7" w:rsidRDefault="00FD70E3" w:rsidP="00A7710C">
      <w:pPr>
        <w:jc w:val="both"/>
        <w:rPr>
          <w:b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3"/>
        <w:gridCol w:w="2397"/>
        <w:gridCol w:w="2256"/>
        <w:gridCol w:w="2184"/>
      </w:tblGrid>
      <w:tr w:rsidR="001B514D" w14:paraId="62CD6821" w14:textId="08E30B8F" w:rsidTr="001B514D">
        <w:tc>
          <w:tcPr>
            <w:tcW w:w="2242" w:type="dxa"/>
          </w:tcPr>
          <w:p w14:paraId="59D53F97" w14:textId="13E64E41" w:rsidR="001B514D" w:rsidRDefault="001B514D" w:rsidP="001B514D">
            <w:pPr>
              <w:tabs>
                <w:tab w:val="left" w:pos="4678"/>
              </w:tabs>
              <w:jc w:val="both"/>
              <w:rPr>
                <w:lang w:val="de-AT"/>
              </w:rPr>
            </w:pPr>
            <w:r w:rsidRPr="003B5B5B">
              <w:rPr>
                <w:noProof/>
              </w:rPr>
              <w:lastRenderedPageBreak/>
              <w:drawing>
                <wp:inline distT="0" distB="0" distL="0" distR="0" wp14:anchorId="0554CC0A" wp14:editId="2136AFB1">
                  <wp:extent cx="1190625" cy="1335405"/>
                  <wp:effectExtent l="0" t="0" r="9525" b="0"/>
                  <wp:docPr id="1769206069" name="Grafik 2" descr="Ein Bild, das Kleidung, Person, Menschliches Gesicht,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06069" name="Grafik 2" descr="Ein Bild, das Kleidung, Person, Menschliches Gesicht, Mann enthält.&#10;&#10;KI-generierte Inhalte können fehlerhaft sein."/>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338" r="27118"/>
                          <a:stretch>
                            <a:fillRect/>
                          </a:stretch>
                        </pic:blipFill>
                        <pic:spPr bwMode="auto">
                          <a:xfrm>
                            <a:off x="0" y="0"/>
                            <a:ext cx="1193982" cy="13391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38" w:type="dxa"/>
          </w:tcPr>
          <w:p w14:paraId="64F57765" w14:textId="7B86BE41" w:rsidR="001B514D" w:rsidRDefault="001B514D" w:rsidP="001B514D">
            <w:pPr>
              <w:tabs>
                <w:tab w:val="left" w:pos="4678"/>
              </w:tabs>
              <w:jc w:val="both"/>
              <w:rPr>
                <w:lang w:val="de-AT"/>
              </w:rPr>
            </w:pPr>
            <w:r>
              <w:rPr>
                <w:noProof/>
                <w:lang w:val="de-AT"/>
              </w:rPr>
              <w:drawing>
                <wp:inline distT="0" distB="0" distL="0" distR="0" wp14:anchorId="7B3DB2BB" wp14:editId="08FE982A">
                  <wp:extent cx="1001233" cy="1335600"/>
                  <wp:effectExtent l="0" t="0" r="8890" b="0"/>
                  <wp:docPr id="241697445" name="Grafik 1" descr="Ein Bild, das Person, Menschliches Gesicht, Kleidung, U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697445" name="Grafik 1" descr="Ein Bild, das Person, Menschliches Gesicht, Kleidung, Uhr enthält.&#10;&#10;KI-generierte Inhalte können fehlerhaft sei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1233" cy="1335600"/>
                          </a:xfrm>
                          <a:prstGeom prst="rect">
                            <a:avLst/>
                          </a:prstGeom>
                          <a:noFill/>
                          <a:ln>
                            <a:noFill/>
                          </a:ln>
                        </pic:spPr>
                      </pic:pic>
                    </a:graphicData>
                  </a:graphic>
                </wp:inline>
              </w:drawing>
            </w:r>
          </w:p>
        </w:tc>
        <w:tc>
          <w:tcPr>
            <w:tcW w:w="2195" w:type="dxa"/>
          </w:tcPr>
          <w:p w14:paraId="3343351A" w14:textId="56CD62DA" w:rsidR="001B514D" w:rsidRDefault="001B514D" w:rsidP="001B514D">
            <w:pPr>
              <w:tabs>
                <w:tab w:val="left" w:pos="4678"/>
              </w:tabs>
              <w:jc w:val="both"/>
              <w:rPr>
                <w:noProof/>
                <w:lang w:val="de-AT"/>
              </w:rPr>
            </w:pPr>
            <w:r>
              <w:rPr>
                <w:noProof/>
              </w:rPr>
              <w:drawing>
                <wp:inline distT="0" distB="0" distL="0" distR="0" wp14:anchorId="20562555" wp14:editId="23E2E314">
                  <wp:extent cx="1286529" cy="1335600"/>
                  <wp:effectExtent l="0" t="0" r="8890" b="0"/>
                  <wp:docPr id="1508834207" name="Grafik 1508834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86529" cy="1335600"/>
                          </a:xfrm>
                          <a:prstGeom prst="rect">
                            <a:avLst/>
                          </a:prstGeom>
                        </pic:spPr>
                      </pic:pic>
                    </a:graphicData>
                  </a:graphic>
                </wp:inline>
              </w:drawing>
            </w:r>
          </w:p>
        </w:tc>
        <w:tc>
          <w:tcPr>
            <w:tcW w:w="2195" w:type="dxa"/>
          </w:tcPr>
          <w:p w14:paraId="093F25E6" w14:textId="522E4EC1" w:rsidR="001B514D" w:rsidRDefault="001B514D" w:rsidP="001B514D">
            <w:pPr>
              <w:tabs>
                <w:tab w:val="left" w:pos="4678"/>
              </w:tabs>
              <w:jc w:val="both"/>
              <w:rPr>
                <w:noProof/>
                <w:lang w:val="de-AT"/>
              </w:rPr>
            </w:pPr>
            <w:r>
              <w:rPr>
                <w:noProof/>
                <w:lang w:val="de-AT"/>
              </w:rPr>
              <w:drawing>
                <wp:inline distT="0" distB="0" distL="0" distR="0" wp14:anchorId="55902FCF" wp14:editId="1786EF0B">
                  <wp:extent cx="1085641" cy="1335600"/>
                  <wp:effectExtent l="0" t="0" r="635" b="0"/>
                  <wp:docPr id="124456694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85641" cy="1335600"/>
                          </a:xfrm>
                          <a:prstGeom prst="rect">
                            <a:avLst/>
                          </a:prstGeom>
                          <a:noFill/>
                          <a:ln>
                            <a:noFill/>
                          </a:ln>
                        </pic:spPr>
                      </pic:pic>
                    </a:graphicData>
                  </a:graphic>
                </wp:inline>
              </w:drawing>
            </w:r>
          </w:p>
        </w:tc>
      </w:tr>
      <w:tr w:rsidR="001B514D" w14:paraId="52370359" w14:textId="569D9DD4" w:rsidTr="001B514D">
        <w:tc>
          <w:tcPr>
            <w:tcW w:w="2242" w:type="dxa"/>
          </w:tcPr>
          <w:p w14:paraId="13F9330D" w14:textId="77777777" w:rsidR="001B514D" w:rsidRDefault="001B514D" w:rsidP="001B514D">
            <w:pPr>
              <w:tabs>
                <w:tab w:val="left" w:pos="4678"/>
              </w:tabs>
              <w:rPr>
                <w:sz w:val="18"/>
                <w:szCs w:val="16"/>
              </w:rPr>
            </w:pPr>
            <w:r w:rsidRPr="00FB7C69">
              <w:rPr>
                <w:sz w:val="18"/>
                <w:szCs w:val="16"/>
              </w:rPr>
              <w:t xml:space="preserve">Stefan Engleder, </w:t>
            </w:r>
          </w:p>
          <w:p w14:paraId="6F5D008B" w14:textId="77777777" w:rsidR="001B514D" w:rsidRDefault="001B514D" w:rsidP="001B514D">
            <w:pPr>
              <w:tabs>
                <w:tab w:val="left" w:pos="4678"/>
              </w:tabs>
              <w:rPr>
                <w:sz w:val="18"/>
                <w:szCs w:val="16"/>
              </w:rPr>
            </w:pPr>
            <w:r w:rsidRPr="00FB7C69">
              <w:rPr>
                <w:sz w:val="18"/>
                <w:szCs w:val="16"/>
              </w:rPr>
              <w:t>CEO ENGEL Gruppe</w:t>
            </w:r>
          </w:p>
          <w:p w14:paraId="7D20959F" w14:textId="233E0B62" w:rsidR="0051429A" w:rsidRDefault="0051429A" w:rsidP="001B514D">
            <w:pPr>
              <w:tabs>
                <w:tab w:val="left" w:pos="4678"/>
              </w:tabs>
              <w:rPr>
                <w:lang w:val="de-AT"/>
              </w:rPr>
            </w:pPr>
          </w:p>
        </w:tc>
        <w:tc>
          <w:tcPr>
            <w:tcW w:w="2438" w:type="dxa"/>
          </w:tcPr>
          <w:p w14:paraId="7D38BA78" w14:textId="77777777" w:rsidR="001B514D" w:rsidRDefault="001B514D" w:rsidP="001B514D">
            <w:pPr>
              <w:tabs>
                <w:tab w:val="left" w:pos="4678"/>
              </w:tabs>
              <w:rPr>
                <w:sz w:val="18"/>
                <w:szCs w:val="16"/>
              </w:rPr>
            </w:pPr>
            <w:r w:rsidRPr="003F2ACA">
              <w:rPr>
                <w:sz w:val="18"/>
                <w:szCs w:val="16"/>
              </w:rPr>
              <w:t>Walter Aumayr,</w:t>
            </w:r>
            <w:r>
              <w:rPr>
                <w:sz w:val="18"/>
                <w:szCs w:val="16"/>
              </w:rPr>
              <w:t xml:space="preserve"> </w:t>
            </w:r>
          </w:p>
          <w:p w14:paraId="1F4BF10C" w14:textId="77777777" w:rsidR="001B514D" w:rsidRDefault="001B514D" w:rsidP="001B514D">
            <w:pPr>
              <w:tabs>
                <w:tab w:val="left" w:pos="4678"/>
              </w:tabs>
              <w:rPr>
                <w:sz w:val="18"/>
                <w:szCs w:val="16"/>
              </w:rPr>
            </w:pPr>
            <w:r>
              <w:rPr>
                <w:sz w:val="18"/>
                <w:szCs w:val="16"/>
              </w:rPr>
              <w:t>Bereichsleiter Automatisierung</w:t>
            </w:r>
            <w:r w:rsidRPr="003F2ACA">
              <w:rPr>
                <w:sz w:val="18"/>
                <w:szCs w:val="16"/>
              </w:rPr>
              <w:t xml:space="preserve"> </w:t>
            </w:r>
            <w:r>
              <w:rPr>
                <w:sz w:val="18"/>
                <w:szCs w:val="16"/>
              </w:rPr>
              <w:t>d</w:t>
            </w:r>
            <w:r w:rsidRPr="003F2ACA">
              <w:rPr>
                <w:sz w:val="18"/>
                <w:szCs w:val="16"/>
              </w:rPr>
              <w:t>er</w:t>
            </w:r>
            <w:r>
              <w:rPr>
                <w:sz w:val="18"/>
                <w:szCs w:val="16"/>
              </w:rPr>
              <w:t xml:space="preserve"> </w:t>
            </w:r>
            <w:r w:rsidRPr="003F2ACA">
              <w:rPr>
                <w:sz w:val="18"/>
                <w:szCs w:val="16"/>
              </w:rPr>
              <w:t>ENGEL Gruppe und Geschäftsführer der TMA AUTOMATION</w:t>
            </w:r>
          </w:p>
          <w:p w14:paraId="6618FA95" w14:textId="1E476F58" w:rsidR="0051429A" w:rsidRDefault="0051429A" w:rsidP="001B514D">
            <w:pPr>
              <w:tabs>
                <w:tab w:val="left" w:pos="4678"/>
              </w:tabs>
              <w:rPr>
                <w:lang w:val="de-AT"/>
              </w:rPr>
            </w:pPr>
          </w:p>
        </w:tc>
        <w:tc>
          <w:tcPr>
            <w:tcW w:w="2195" w:type="dxa"/>
          </w:tcPr>
          <w:p w14:paraId="69F84806" w14:textId="77777777" w:rsidR="001B514D" w:rsidRDefault="001B514D" w:rsidP="001B514D">
            <w:pPr>
              <w:tabs>
                <w:tab w:val="left" w:pos="4678"/>
              </w:tabs>
              <w:rPr>
                <w:iCs/>
                <w:color w:val="000000" w:themeColor="text1"/>
                <w:sz w:val="18"/>
                <w:szCs w:val="18"/>
                <w:lang w:val="de-AT"/>
              </w:rPr>
            </w:pPr>
            <w:r w:rsidRPr="0014061F">
              <w:rPr>
                <w:iCs/>
                <w:color w:val="000000" w:themeColor="text1"/>
                <w:sz w:val="18"/>
                <w:szCs w:val="18"/>
                <w:lang w:val="de-AT"/>
              </w:rPr>
              <w:t xml:space="preserve">Piotr Orlikowski, </w:t>
            </w:r>
            <w:r>
              <w:rPr>
                <w:iCs/>
                <w:color w:val="000000" w:themeColor="text1"/>
                <w:sz w:val="18"/>
                <w:szCs w:val="18"/>
                <w:lang w:val="de-AT"/>
              </w:rPr>
              <w:br/>
            </w:r>
            <w:r w:rsidR="00754083">
              <w:rPr>
                <w:iCs/>
                <w:color w:val="000000" w:themeColor="text1"/>
                <w:sz w:val="18"/>
                <w:szCs w:val="18"/>
                <w:lang w:val="de-AT"/>
              </w:rPr>
              <w:t xml:space="preserve">Unternehmensgründer und </w:t>
            </w:r>
            <w:r w:rsidRPr="0014061F">
              <w:rPr>
                <w:iCs/>
                <w:color w:val="000000" w:themeColor="text1"/>
                <w:sz w:val="18"/>
                <w:szCs w:val="18"/>
                <w:lang w:val="de-AT"/>
              </w:rPr>
              <w:t xml:space="preserve">Geschäftsführer von </w:t>
            </w:r>
            <w:r>
              <w:rPr>
                <w:iCs/>
                <w:color w:val="000000" w:themeColor="text1"/>
                <w:sz w:val="18"/>
                <w:szCs w:val="18"/>
                <w:lang w:val="de-AT"/>
              </w:rPr>
              <w:br/>
            </w:r>
            <w:r w:rsidRPr="0014061F">
              <w:rPr>
                <w:iCs/>
                <w:color w:val="000000" w:themeColor="text1"/>
                <w:sz w:val="18"/>
                <w:szCs w:val="18"/>
                <w:lang w:val="de-AT"/>
              </w:rPr>
              <w:t>TMA AUTOMATION</w:t>
            </w:r>
          </w:p>
          <w:p w14:paraId="55448400" w14:textId="3587340C" w:rsidR="0051429A" w:rsidRPr="00113974" w:rsidRDefault="0051429A" w:rsidP="001B514D">
            <w:pPr>
              <w:tabs>
                <w:tab w:val="left" w:pos="4678"/>
              </w:tabs>
              <w:rPr>
                <w:sz w:val="18"/>
                <w:szCs w:val="16"/>
                <w:lang w:val="de-AT"/>
              </w:rPr>
            </w:pPr>
          </w:p>
        </w:tc>
        <w:tc>
          <w:tcPr>
            <w:tcW w:w="2195" w:type="dxa"/>
          </w:tcPr>
          <w:p w14:paraId="7BEF6D18" w14:textId="77777777" w:rsidR="001B514D" w:rsidRDefault="001B514D" w:rsidP="001B514D">
            <w:pPr>
              <w:tabs>
                <w:tab w:val="left" w:pos="4678"/>
              </w:tabs>
              <w:rPr>
                <w:sz w:val="18"/>
                <w:szCs w:val="16"/>
              </w:rPr>
            </w:pPr>
            <w:r w:rsidRPr="00FA53BA">
              <w:rPr>
                <w:sz w:val="18"/>
                <w:szCs w:val="16"/>
              </w:rPr>
              <w:t xml:space="preserve">Marek Łangowski, </w:t>
            </w:r>
          </w:p>
          <w:p w14:paraId="77BCAD79" w14:textId="1EE4893A" w:rsidR="001B514D" w:rsidRPr="003F2ACA" w:rsidRDefault="00754083" w:rsidP="00113974">
            <w:pPr>
              <w:tabs>
                <w:tab w:val="left" w:pos="4678"/>
              </w:tabs>
              <w:rPr>
                <w:sz w:val="18"/>
                <w:szCs w:val="16"/>
              </w:rPr>
            </w:pPr>
            <w:r>
              <w:rPr>
                <w:iCs/>
                <w:color w:val="000000" w:themeColor="text1"/>
                <w:sz w:val="18"/>
                <w:szCs w:val="18"/>
                <w:lang w:val="de-AT"/>
              </w:rPr>
              <w:t xml:space="preserve">Unternehmensgründer </w:t>
            </w:r>
            <w:r>
              <w:rPr>
                <w:iCs/>
                <w:color w:val="000000" w:themeColor="text1"/>
                <w:sz w:val="18"/>
                <w:szCs w:val="18"/>
                <w:lang w:val="de-AT"/>
              </w:rPr>
              <w:t xml:space="preserve">und </w:t>
            </w:r>
            <w:r w:rsidR="001B514D" w:rsidRPr="00FA53BA">
              <w:rPr>
                <w:sz w:val="18"/>
                <w:szCs w:val="16"/>
              </w:rPr>
              <w:t>Geschäftsführer von TMA AUTOMATION</w:t>
            </w:r>
          </w:p>
        </w:tc>
      </w:tr>
    </w:tbl>
    <w:p w14:paraId="28AC542B" w14:textId="77777777" w:rsidR="00A7710C" w:rsidRDefault="00A7710C" w:rsidP="00FA53BA">
      <w:pPr>
        <w:tabs>
          <w:tab w:val="left" w:pos="4678"/>
        </w:tabs>
        <w:jc w:val="both"/>
        <w:rPr>
          <w:lang w:val="de-AT"/>
        </w:rPr>
      </w:pPr>
    </w:p>
    <w:p w14:paraId="6638DA69" w14:textId="704CE760" w:rsidR="003F2ACA" w:rsidRDefault="003F2ACA" w:rsidP="00FA53BA">
      <w:pPr>
        <w:tabs>
          <w:tab w:val="left" w:pos="4678"/>
        </w:tabs>
        <w:jc w:val="both"/>
        <w:rPr>
          <w:lang w:val="de-AT"/>
        </w:rPr>
      </w:pPr>
    </w:p>
    <w:p w14:paraId="2210A500" w14:textId="77777777" w:rsidR="00A7710C" w:rsidRPr="00FB7C69" w:rsidRDefault="00A7710C" w:rsidP="00A7710C">
      <w:pPr>
        <w:rPr>
          <w:b/>
          <w:sz w:val="18"/>
          <w:szCs w:val="16"/>
        </w:rPr>
      </w:pPr>
      <w:r>
        <w:rPr>
          <w:b/>
          <w:sz w:val="18"/>
          <w:szCs w:val="16"/>
        </w:rPr>
        <w:t>E</w:t>
      </w:r>
      <w:r w:rsidRPr="00FB7C69">
        <w:rPr>
          <w:b/>
          <w:sz w:val="18"/>
          <w:szCs w:val="16"/>
        </w:rPr>
        <w:t>NGEL AUSTRIA GmbH</w:t>
      </w:r>
    </w:p>
    <w:p w14:paraId="7396B75B" w14:textId="77777777" w:rsidR="00A7710C" w:rsidRDefault="00A7710C" w:rsidP="00A7710C">
      <w:pPr>
        <w:rPr>
          <w:sz w:val="18"/>
          <w:szCs w:val="16"/>
        </w:rPr>
      </w:pPr>
      <w:r w:rsidRPr="00C816DF">
        <w:rPr>
          <w:sz w:val="18"/>
          <w:szCs w:val="16"/>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w:t>
      </w:r>
      <w:r>
        <w:rPr>
          <w:sz w:val="18"/>
          <w:szCs w:val="16"/>
        </w:rPr>
        <w:t>elf</w:t>
      </w:r>
      <w:r w:rsidRPr="00C816DF">
        <w:rPr>
          <w:sz w:val="18"/>
          <w:szCs w:val="16"/>
        </w:rPr>
        <w:t xml:space="preserve">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w:t>
      </w:r>
    </w:p>
    <w:p w14:paraId="78050D66" w14:textId="77777777" w:rsidR="00A7710C" w:rsidRPr="00A7710C" w:rsidRDefault="00A7710C" w:rsidP="00A7710C">
      <w:pPr>
        <w:rPr>
          <w:sz w:val="18"/>
          <w:szCs w:val="16"/>
          <w:u w:val="single"/>
        </w:rPr>
      </w:pPr>
    </w:p>
    <w:p w14:paraId="74DFFF42" w14:textId="77777777" w:rsidR="00A7710C" w:rsidRPr="00FD7B60" w:rsidRDefault="00A7710C" w:rsidP="00FD7B60">
      <w:pPr>
        <w:pStyle w:val="Abbinder"/>
        <w:rPr>
          <w:b w:val="0"/>
          <w:sz w:val="18"/>
          <w:u w:val="none"/>
          <w:lang w:val="de-DE"/>
        </w:rPr>
      </w:pPr>
      <w:r w:rsidRPr="00FD7B60">
        <w:t>Kontakt für Journalisten:</w:t>
      </w:r>
      <w:r w:rsidRPr="00FD7B60">
        <w:br/>
      </w:r>
      <w:r w:rsidRPr="00FD7B60">
        <w:rPr>
          <w:b w:val="0"/>
          <w:sz w:val="18"/>
          <w:u w:val="none"/>
          <w:lang w:val="de-DE"/>
        </w:rPr>
        <w:t xml:space="preserve">Katharina Wuschko, </w:t>
      </w:r>
      <w:bookmarkStart w:id="0" w:name="_Hlk225405899"/>
      <w:r w:rsidRPr="00FD7B60">
        <w:rPr>
          <w:b w:val="0"/>
          <w:sz w:val="18"/>
          <w:u w:val="none"/>
          <w:lang w:val="de-DE"/>
        </w:rPr>
        <w:t xml:space="preserve">Head </w:t>
      </w:r>
      <w:proofErr w:type="spellStart"/>
      <w:r w:rsidRPr="00FD7B60">
        <w:rPr>
          <w:b w:val="0"/>
          <w:sz w:val="18"/>
          <w:u w:val="none"/>
          <w:lang w:val="de-DE"/>
        </w:rPr>
        <w:t>of</w:t>
      </w:r>
      <w:proofErr w:type="spellEnd"/>
      <w:r w:rsidRPr="00FD7B60">
        <w:rPr>
          <w:b w:val="0"/>
          <w:sz w:val="18"/>
          <w:u w:val="none"/>
          <w:lang w:val="de-DE"/>
        </w:rPr>
        <w:t xml:space="preserve"> Group Marketing &amp; Communications, </w:t>
      </w:r>
      <w:bookmarkEnd w:id="0"/>
      <w:r w:rsidRPr="00FD7B60">
        <w:rPr>
          <w:b w:val="0"/>
          <w:sz w:val="18"/>
          <w:u w:val="none"/>
          <w:lang w:val="de-DE"/>
        </w:rPr>
        <w:t xml:space="preserve">ENGEL AUSTRIA GmbH, </w:t>
      </w:r>
      <w:r w:rsidRPr="00FD7B60">
        <w:rPr>
          <w:b w:val="0"/>
          <w:sz w:val="18"/>
          <w:u w:val="none"/>
          <w:lang w:val="de-DE"/>
        </w:rPr>
        <w:br/>
        <w:t>Ludwig-Engel-Straße 1, A-4311 Schwertberg/Austria</w:t>
      </w:r>
      <w:r w:rsidRPr="00FD7B60">
        <w:rPr>
          <w:b w:val="0"/>
          <w:sz w:val="18"/>
          <w:u w:val="none"/>
          <w:lang w:val="de-DE"/>
        </w:rPr>
        <w:br/>
        <w:t xml:space="preserve">Tel.: +43 (0)50 1620 2085 E-Mail: katharina.wuschko@engel.at </w:t>
      </w:r>
    </w:p>
    <w:p w14:paraId="505074E5" w14:textId="77777777" w:rsidR="00A7710C" w:rsidRPr="00C816DF" w:rsidRDefault="00A7710C" w:rsidP="00A7710C">
      <w:pPr>
        <w:rPr>
          <w:sz w:val="18"/>
          <w:szCs w:val="16"/>
          <w:lang w:val="de-AT"/>
        </w:rPr>
      </w:pPr>
    </w:p>
    <w:p w14:paraId="39A16104" w14:textId="77777777" w:rsidR="00A7710C" w:rsidRPr="00FB7C69" w:rsidRDefault="00A7710C" w:rsidP="00A7710C">
      <w:pPr>
        <w:rPr>
          <w:sz w:val="18"/>
          <w:szCs w:val="16"/>
        </w:rPr>
      </w:pPr>
      <w:r w:rsidRPr="00FB7C69">
        <w:rPr>
          <w:sz w:val="18"/>
          <w:szCs w:val="16"/>
          <w:u w:val="single"/>
        </w:rPr>
        <w:t>Kontakt für Leser:</w:t>
      </w:r>
      <w:r w:rsidRPr="00FB7C69">
        <w:rPr>
          <w:sz w:val="18"/>
          <w:szCs w:val="16"/>
          <w:u w:val="single"/>
        </w:rPr>
        <w:br/>
      </w:r>
      <w:r w:rsidRPr="00FB7C69">
        <w:rPr>
          <w:sz w:val="18"/>
          <w:szCs w:val="16"/>
        </w:rPr>
        <w:t>ENGEL AUSTRIA GmbH, Ludwig-Engel-Straße 1, A-4311 Schwertberg/Austria,</w:t>
      </w:r>
      <w:r w:rsidRPr="00FB7C69">
        <w:rPr>
          <w:sz w:val="18"/>
          <w:szCs w:val="16"/>
        </w:rPr>
        <w:br/>
        <w:t xml:space="preserve">Tel.: +43 (0)50/620-0, Fax: -3009, E-Mail: </w:t>
      </w:r>
      <w:hyperlink r:id="rId17" w:history="1">
        <w:r w:rsidRPr="00FB7C69">
          <w:rPr>
            <w:rStyle w:val="Hyperlink"/>
            <w:sz w:val="18"/>
            <w:szCs w:val="16"/>
          </w:rPr>
          <w:t>sales@engel.at</w:t>
        </w:r>
      </w:hyperlink>
    </w:p>
    <w:p w14:paraId="7F139889" w14:textId="77777777" w:rsidR="00A7710C" w:rsidRDefault="00A7710C" w:rsidP="00A7710C">
      <w:pPr>
        <w:rPr>
          <w:sz w:val="18"/>
          <w:szCs w:val="16"/>
          <w:u w:val="single"/>
        </w:rPr>
      </w:pPr>
    </w:p>
    <w:p w14:paraId="2DCFC7EA" w14:textId="77777777" w:rsidR="00A7710C" w:rsidRPr="00FB7C69" w:rsidRDefault="00A7710C" w:rsidP="00A7710C">
      <w:pPr>
        <w:rPr>
          <w:sz w:val="18"/>
          <w:szCs w:val="16"/>
        </w:rPr>
      </w:pPr>
      <w:r w:rsidRPr="00FB7C69">
        <w:rPr>
          <w:sz w:val="18"/>
          <w:szCs w:val="16"/>
          <w:u w:val="single"/>
        </w:rPr>
        <w:t>Rechtlicher Hinweis:</w:t>
      </w:r>
      <w:r w:rsidRPr="00FB7C69">
        <w:rPr>
          <w:sz w:val="18"/>
          <w:szCs w:val="16"/>
          <w:u w:val="single"/>
        </w:rPr>
        <w:br/>
      </w:r>
      <w:r w:rsidRPr="00FB7C69">
        <w:rPr>
          <w:sz w:val="18"/>
          <w:szCs w:val="16"/>
        </w:rPr>
        <w:t xml:space="preserve">Die in dieser Pressemitteilung genannten Gebrauchsnamen, Handelsnamen, Warenbezeichnungen und dgl. können auch ohne besondere Kennzeichnung Marken und als solche geschützt sein. </w:t>
      </w:r>
    </w:p>
    <w:p w14:paraId="042293F8" w14:textId="647E0E00" w:rsidR="00593E55" w:rsidRPr="004D687A" w:rsidRDefault="00A7710C" w:rsidP="009930D1">
      <w:pPr>
        <w:jc w:val="both"/>
      </w:pPr>
      <w:hyperlink r:id="rId18" w:history="1">
        <w:r w:rsidRPr="00FB7C69">
          <w:rPr>
            <w:rStyle w:val="Hyperlink"/>
            <w:sz w:val="18"/>
            <w:szCs w:val="16"/>
          </w:rPr>
          <w:t>www.engelglobal.com</w:t>
        </w:r>
      </w:hyperlink>
    </w:p>
    <w:sectPr w:rsidR="00593E55" w:rsidRPr="004D687A" w:rsidSect="00370150">
      <w:headerReference w:type="default" r:id="rId19"/>
      <w:footerReference w:type="default" r:id="rId20"/>
      <w:pgSz w:w="11906" w:h="16838"/>
      <w:pgMar w:top="3544" w:right="1418" w:bottom="2552"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0182C" w14:textId="77777777" w:rsidR="00977367" w:rsidRDefault="00977367">
      <w:r>
        <w:separator/>
      </w:r>
    </w:p>
  </w:endnote>
  <w:endnote w:type="continuationSeparator" w:id="0">
    <w:p w14:paraId="3F322276" w14:textId="77777777" w:rsidR="00977367" w:rsidRDefault="0097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1208" w14:textId="77777777" w:rsidR="00370150" w:rsidRPr="00B727EE" w:rsidRDefault="00370150" w:rsidP="00370150">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46BBB2EB" wp14:editId="29CBBE6F">
          <wp:simplePos x="0" y="0"/>
          <wp:positionH relativeFrom="column">
            <wp:posOffset>31750</wp:posOffset>
          </wp:positionH>
          <wp:positionV relativeFrom="paragraph">
            <wp:posOffset>-207645</wp:posOffset>
          </wp:positionV>
          <wp:extent cx="1228725" cy="45085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537F08F7"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A846" w14:textId="77777777" w:rsidR="00977367" w:rsidRDefault="00977367">
      <w:r>
        <w:separator/>
      </w:r>
    </w:p>
  </w:footnote>
  <w:footnote w:type="continuationSeparator" w:id="0">
    <w:p w14:paraId="726BC262" w14:textId="77777777" w:rsidR="00977367" w:rsidRDefault="0097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4937" w14:textId="77777777" w:rsidR="00330AAD" w:rsidRDefault="00330AAD" w:rsidP="00330AAD">
    <w:pPr>
      <w:pStyle w:val="Kopfzeile"/>
      <w:rPr>
        <w:rFonts w:ascii="Arial Black" w:hAnsi="Arial Black"/>
        <w:lang w:val="de-AT"/>
      </w:rPr>
    </w:pPr>
  </w:p>
  <w:p w14:paraId="593AA49C"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39C9E883" w14:textId="77777777" w:rsidR="00330AAD" w:rsidRDefault="00330AAD" w:rsidP="00330AAD">
    <w:pPr>
      <w:pStyle w:val="Kopfzeile"/>
      <w:rPr>
        <w:rFonts w:ascii="Arial Black" w:hAnsi="Arial Black"/>
        <w:lang w:val="de-AT"/>
      </w:rPr>
    </w:pPr>
  </w:p>
  <w:p w14:paraId="11E9BC64" w14:textId="77777777" w:rsidR="00330AAD" w:rsidRDefault="000A409F" w:rsidP="000A409F">
    <w:pPr>
      <w:jc w:val="right"/>
    </w:pPr>
    <w:r w:rsidRPr="000A409F">
      <w:rPr>
        <w:sz w:val="32"/>
        <w:szCs w:val="22"/>
      </w:rPr>
      <w:t xml:space="preserve">presse | </w:t>
    </w:r>
    <w:proofErr w:type="spellStart"/>
    <w:r>
      <w:rPr>
        <w:rFonts w:ascii="Arial Black" w:hAnsi="Arial Black"/>
        <w:color w:val="96C03A"/>
        <w:sz w:val="32"/>
        <w:szCs w:val="22"/>
      </w:rPr>
      <w:t>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41863"/>
    <w:multiLevelType w:val="hybridMultilevel"/>
    <w:tmpl w:val="EE720946"/>
    <w:lvl w:ilvl="0" w:tplc="BBFE77BC">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6D923E9"/>
    <w:multiLevelType w:val="hybridMultilevel"/>
    <w:tmpl w:val="C7489134"/>
    <w:lvl w:ilvl="0" w:tplc="4EFCB002">
      <w:start w:val="5"/>
      <w:numFmt w:val="bullet"/>
      <w:lvlText w:val=""/>
      <w:lvlJc w:val="left"/>
      <w:pPr>
        <w:ind w:left="720" w:hanging="360"/>
      </w:pPr>
      <w:rPr>
        <w:rFonts w:ascii="Wingdings" w:eastAsia="Times New Roman"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D697836"/>
    <w:multiLevelType w:val="multilevel"/>
    <w:tmpl w:val="281A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977607">
    <w:abstractNumId w:val="1"/>
  </w:num>
  <w:num w:numId="2" w16cid:durableId="1761678899">
    <w:abstractNumId w:val="2"/>
  </w:num>
  <w:num w:numId="3" w16cid:durableId="316349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367DB"/>
    <w:rsid w:val="00041386"/>
    <w:rsid w:val="00046CB7"/>
    <w:rsid w:val="00052982"/>
    <w:rsid w:val="00061FC8"/>
    <w:rsid w:val="000706C0"/>
    <w:rsid w:val="00077144"/>
    <w:rsid w:val="0007741E"/>
    <w:rsid w:val="00092329"/>
    <w:rsid w:val="000A409F"/>
    <w:rsid w:val="000A4881"/>
    <w:rsid w:val="000B1FEE"/>
    <w:rsid w:val="000B2196"/>
    <w:rsid w:val="000B5251"/>
    <w:rsid w:val="000C2709"/>
    <w:rsid w:val="000D64E1"/>
    <w:rsid w:val="000F3615"/>
    <w:rsid w:val="000F73E4"/>
    <w:rsid w:val="00103203"/>
    <w:rsid w:val="0010436B"/>
    <w:rsid w:val="00112D15"/>
    <w:rsid w:val="001131D2"/>
    <w:rsid w:val="00113974"/>
    <w:rsid w:val="00115FD5"/>
    <w:rsid w:val="001249D6"/>
    <w:rsid w:val="00150748"/>
    <w:rsid w:val="00154B27"/>
    <w:rsid w:val="00162148"/>
    <w:rsid w:val="001623C9"/>
    <w:rsid w:val="00176B68"/>
    <w:rsid w:val="00187841"/>
    <w:rsid w:val="001947D6"/>
    <w:rsid w:val="001A466D"/>
    <w:rsid w:val="001A6570"/>
    <w:rsid w:val="001A687D"/>
    <w:rsid w:val="001B3A7E"/>
    <w:rsid w:val="001B514D"/>
    <w:rsid w:val="001C1A83"/>
    <w:rsid w:val="001C4012"/>
    <w:rsid w:val="001C5B8A"/>
    <w:rsid w:val="001D15E8"/>
    <w:rsid w:val="001D1F4E"/>
    <w:rsid w:val="001E2C69"/>
    <w:rsid w:val="001E4B0D"/>
    <w:rsid w:val="001E58E5"/>
    <w:rsid w:val="0021561A"/>
    <w:rsid w:val="002218C9"/>
    <w:rsid w:val="002228C0"/>
    <w:rsid w:val="00231486"/>
    <w:rsid w:val="002326FE"/>
    <w:rsid w:val="00233CEB"/>
    <w:rsid w:val="00236DF4"/>
    <w:rsid w:val="00241B64"/>
    <w:rsid w:val="00245D0B"/>
    <w:rsid w:val="00267298"/>
    <w:rsid w:val="00277FAE"/>
    <w:rsid w:val="002834A6"/>
    <w:rsid w:val="002838D9"/>
    <w:rsid w:val="00294AE3"/>
    <w:rsid w:val="00296317"/>
    <w:rsid w:val="0029794B"/>
    <w:rsid w:val="002A3967"/>
    <w:rsid w:val="002B0B7D"/>
    <w:rsid w:val="002B1C7A"/>
    <w:rsid w:val="002B4127"/>
    <w:rsid w:val="002B542F"/>
    <w:rsid w:val="002C161B"/>
    <w:rsid w:val="002C44B7"/>
    <w:rsid w:val="002C5606"/>
    <w:rsid w:val="002D4014"/>
    <w:rsid w:val="002E6A36"/>
    <w:rsid w:val="002F087C"/>
    <w:rsid w:val="003011B7"/>
    <w:rsid w:val="0030527B"/>
    <w:rsid w:val="00317823"/>
    <w:rsid w:val="003260DF"/>
    <w:rsid w:val="00330AAD"/>
    <w:rsid w:val="00340811"/>
    <w:rsid w:val="00345821"/>
    <w:rsid w:val="003566C9"/>
    <w:rsid w:val="00364F5C"/>
    <w:rsid w:val="00370150"/>
    <w:rsid w:val="003866CE"/>
    <w:rsid w:val="00386D9C"/>
    <w:rsid w:val="003979D3"/>
    <w:rsid w:val="003A0976"/>
    <w:rsid w:val="003B0A31"/>
    <w:rsid w:val="003B5B5B"/>
    <w:rsid w:val="003B7E32"/>
    <w:rsid w:val="003B7E95"/>
    <w:rsid w:val="003C636B"/>
    <w:rsid w:val="003E5B3B"/>
    <w:rsid w:val="003F0895"/>
    <w:rsid w:val="003F2ACA"/>
    <w:rsid w:val="003F41FC"/>
    <w:rsid w:val="004003AB"/>
    <w:rsid w:val="00405096"/>
    <w:rsid w:val="00421060"/>
    <w:rsid w:val="0043157B"/>
    <w:rsid w:val="00440866"/>
    <w:rsid w:val="004423EF"/>
    <w:rsid w:val="004426CE"/>
    <w:rsid w:val="004457BE"/>
    <w:rsid w:val="00450D9F"/>
    <w:rsid w:val="00451224"/>
    <w:rsid w:val="00454081"/>
    <w:rsid w:val="00462B80"/>
    <w:rsid w:val="00462F9C"/>
    <w:rsid w:val="0046305D"/>
    <w:rsid w:val="00463E3C"/>
    <w:rsid w:val="00474B47"/>
    <w:rsid w:val="00482B5B"/>
    <w:rsid w:val="004A127C"/>
    <w:rsid w:val="004A581D"/>
    <w:rsid w:val="004A6025"/>
    <w:rsid w:val="004B1AAA"/>
    <w:rsid w:val="004D336F"/>
    <w:rsid w:val="004D59BE"/>
    <w:rsid w:val="004D687A"/>
    <w:rsid w:val="004E141B"/>
    <w:rsid w:val="004E2A3E"/>
    <w:rsid w:val="004E4EBA"/>
    <w:rsid w:val="004F3D49"/>
    <w:rsid w:val="005017EE"/>
    <w:rsid w:val="00512B88"/>
    <w:rsid w:val="0051429A"/>
    <w:rsid w:val="005169D7"/>
    <w:rsid w:val="00542984"/>
    <w:rsid w:val="00542A3D"/>
    <w:rsid w:val="00555934"/>
    <w:rsid w:val="00564FE8"/>
    <w:rsid w:val="00570154"/>
    <w:rsid w:val="0057471C"/>
    <w:rsid w:val="00574D2A"/>
    <w:rsid w:val="00577832"/>
    <w:rsid w:val="005808A5"/>
    <w:rsid w:val="005811F2"/>
    <w:rsid w:val="00585B22"/>
    <w:rsid w:val="00593E55"/>
    <w:rsid w:val="005A06A1"/>
    <w:rsid w:val="005B50FA"/>
    <w:rsid w:val="005C6A08"/>
    <w:rsid w:val="005E66DC"/>
    <w:rsid w:val="005E6700"/>
    <w:rsid w:val="00601DB7"/>
    <w:rsid w:val="0061068E"/>
    <w:rsid w:val="00620837"/>
    <w:rsid w:val="00621C79"/>
    <w:rsid w:val="006305B8"/>
    <w:rsid w:val="00630FB1"/>
    <w:rsid w:val="00634AAB"/>
    <w:rsid w:val="00646157"/>
    <w:rsid w:val="00651382"/>
    <w:rsid w:val="006513BD"/>
    <w:rsid w:val="00654F6E"/>
    <w:rsid w:val="00667846"/>
    <w:rsid w:val="00667A3E"/>
    <w:rsid w:val="006806C6"/>
    <w:rsid w:val="00684AF9"/>
    <w:rsid w:val="006A218E"/>
    <w:rsid w:val="006A3950"/>
    <w:rsid w:val="006C005F"/>
    <w:rsid w:val="006C0FC9"/>
    <w:rsid w:val="006C6384"/>
    <w:rsid w:val="006D3749"/>
    <w:rsid w:val="006D397E"/>
    <w:rsid w:val="006D6706"/>
    <w:rsid w:val="006E3145"/>
    <w:rsid w:val="006E391A"/>
    <w:rsid w:val="006F7DAD"/>
    <w:rsid w:val="007014B1"/>
    <w:rsid w:val="00701B8F"/>
    <w:rsid w:val="00705C64"/>
    <w:rsid w:val="00707367"/>
    <w:rsid w:val="00716607"/>
    <w:rsid w:val="00730FBF"/>
    <w:rsid w:val="00735969"/>
    <w:rsid w:val="00736842"/>
    <w:rsid w:val="00754083"/>
    <w:rsid w:val="00772540"/>
    <w:rsid w:val="00780166"/>
    <w:rsid w:val="00781D03"/>
    <w:rsid w:val="007830F6"/>
    <w:rsid w:val="00785202"/>
    <w:rsid w:val="00791731"/>
    <w:rsid w:val="007A1937"/>
    <w:rsid w:val="007A71E3"/>
    <w:rsid w:val="007B27FB"/>
    <w:rsid w:val="007B3715"/>
    <w:rsid w:val="007C387E"/>
    <w:rsid w:val="007C78B3"/>
    <w:rsid w:val="007C7FC2"/>
    <w:rsid w:val="007E7F31"/>
    <w:rsid w:val="007F6BDE"/>
    <w:rsid w:val="007F6ED1"/>
    <w:rsid w:val="0080150C"/>
    <w:rsid w:val="00802D92"/>
    <w:rsid w:val="008071E7"/>
    <w:rsid w:val="00820079"/>
    <w:rsid w:val="00836251"/>
    <w:rsid w:val="00840364"/>
    <w:rsid w:val="008420A6"/>
    <w:rsid w:val="0084420D"/>
    <w:rsid w:val="00847BDF"/>
    <w:rsid w:val="00847CBD"/>
    <w:rsid w:val="00850A84"/>
    <w:rsid w:val="00864C25"/>
    <w:rsid w:val="00872BF4"/>
    <w:rsid w:val="00882508"/>
    <w:rsid w:val="00894307"/>
    <w:rsid w:val="008A0E95"/>
    <w:rsid w:val="008A6B21"/>
    <w:rsid w:val="008C10C3"/>
    <w:rsid w:val="008D24D8"/>
    <w:rsid w:val="008D2562"/>
    <w:rsid w:val="008D29E8"/>
    <w:rsid w:val="008D5D19"/>
    <w:rsid w:val="008E3810"/>
    <w:rsid w:val="008E6147"/>
    <w:rsid w:val="008F31D1"/>
    <w:rsid w:val="008F7033"/>
    <w:rsid w:val="00903B91"/>
    <w:rsid w:val="00906E3A"/>
    <w:rsid w:val="0092151F"/>
    <w:rsid w:val="00922596"/>
    <w:rsid w:val="009343D1"/>
    <w:rsid w:val="00945639"/>
    <w:rsid w:val="0095515A"/>
    <w:rsid w:val="009561D7"/>
    <w:rsid w:val="00956F9D"/>
    <w:rsid w:val="00964866"/>
    <w:rsid w:val="00977367"/>
    <w:rsid w:val="0097774A"/>
    <w:rsid w:val="00981DA3"/>
    <w:rsid w:val="00986A2D"/>
    <w:rsid w:val="00991153"/>
    <w:rsid w:val="009930D1"/>
    <w:rsid w:val="009949A2"/>
    <w:rsid w:val="009951FB"/>
    <w:rsid w:val="00997D60"/>
    <w:rsid w:val="009A0F1B"/>
    <w:rsid w:val="009B26EA"/>
    <w:rsid w:val="009B56A3"/>
    <w:rsid w:val="009C5EEB"/>
    <w:rsid w:val="009C6AD8"/>
    <w:rsid w:val="009D47F6"/>
    <w:rsid w:val="009E5243"/>
    <w:rsid w:val="009E68E6"/>
    <w:rsid w:val="009E7732"/>
    <w:rsid w:val="009F1E73"/>
    <w:rsid w:val="009F3A04"/>
    <w:rsid w:val="00A020EC"/>
    <w:rsid w:val="00A03105"/>
    <w:rsid w:val="00A03FF8"/>
    <w:rsid w:val="00A04F89"/>
    <w:rsid w:val="00A052CD"/>
    <w:rsid w:val="00A0604C"/>
    <w:rsid w:val="00A14373"/>
    <w:rsid w:val="00A22C79"/>
    <w:rsid w:val="00A270C7"/>
    <w:rsid w:val="00A448A7"/>
    <w:rsid w:val="00A54825"/>
    <w:rsid w:val="00A55B3F"/>
    <w:rsid w:val="00A652BA"/>
    <w:rsid w:val="00A66C96"/>
    <w:rsid w:val="00A734EC"/>
    <w:rsid w:val="00A7710C"/>
    <w:rsid w:val="00A77BDE"/>
    <w:rsid w:val="00A9659F"/>
    <w:rsid w:val="00AB1D7B"/>
    <w:rsid w:val="00AB3035"/>
    <w:rsid w:val="00AC723D"/>
    <w:rsid w:val="00AD4F9C"/>
    <w:rsid w:val="00AE08D9"/>
    <w:rsid w:val="00AE602D"/>
    <w:rsid w:val="00AE7437"/>
    <w:rsid w:val="00AF082E"/>
    <w:rsid w:val="00AF6714"/>
    <w:rsid w:val="00B001D3"/>
    <w:rsid w:val="00B064C6"/>
    <w:rsid w:val="00B07B2C"/>
    <w:rsid w:val="00B116DF"/>
    <w:rsid w:val="00B17565"/>
    <w:rsid w:val="00B20A8F"/>
    <w:rsid w:val="00B27A4B"/>
    <w:rsid w:val="00B43B6E"/>
    <w:rsid w:val="00B50744"/>
    <w:rsid w:val="00B53B7A"/>
    <w:rsid w:val="00B56711"/>
    <w:rsid w:val="00B70C63"/>
    <w:rsid w:val="00B727EE"/>
    <w:rsid w:val="00B758FA"/>
    <w:rsid w:val="00B77C24"/>
    <w:rsid w:val="00B806F1"/>
    <w:rsid w:val="00B813FE"/>
    <w:rsid w:val="00B84CB2"/>
    <w:rsid w:val="00B8617E"/>
    <w:rsid w:val="00B9127F"/>
    <w:rsid w:val="00B91D92"/>
    <w:rsid w:val="00B9761A"/>
    <w:rsid w:val="00B97A53"/>
    <w:rsid w:val="00BA1184"/>
    <w:rsid w:val="00BD3831"/>
    <w:rsid w:val="00BE03F1"/>
    <w:rsid w:val="00BE6B0A"/>
    <w:rsid w:val="00BF563F"/>
    <w:rsid w:val="00C07473"/>
    <w:rsid w:val="00C101D8"/>
    <w:rsid w:val="00C14832"/>
    <w:rsid w:val="00C222B6"/>
    <w:rsid w:val="00C25A8C"/>
    <w:rsid w:val="00C26FA9"/>
    <w:rsid w:val="00C3045A"/>
    <w:rsid w:val="00C46EA9"/>
    <w:rsid w:val="00C50987"/>
    <w:rsid w:val="00C50A83"/>
    <w:rsid w:val="00C636A6"/>
    <w:rsid w:val="00C70231"/>
    <w:rsid w:val="00C704D7"/>
    <w:rsid w:val="00C706C2"/>
    <w:rsid w:val="00C7135E"/>
    <w:rsid w:val="00C71398"/>
    <w:rsid w:val="00C75321"/>
    <w:rsid w:val="00C80DD0"/>
    <w:rsid w:val="00C816DF"/>
    <w:rsid w:val="00C843A6"/>
    <w:rsid w:val="00C84A25"/>
    <w:rsid w:val="00C9367E"/>
    <w:rsid w:val="00CA3FCD"/>
    <w:rsid w:val="00CA4E65"/>
    <w:rsid w:val="00CB3FEA"/>
    <w:rsid w:val="00CD00F9"/>
    <w:rsid w:val="00CD3632"/>
    <w:rsid w:val="00CD6FA1"/>
    <w:rsid w:val="00CE332E"/>
    <w:rsid w:val="00CF0960"/>
    <w:rsid w:val="00D0003B"/>
    <w:rsid w:val="00D206BC"/>
    <w:rsid w:val="00D45218"/>
    <w:rsid w:val="00D53747"/>
    <w:rsid w:val="00D53B0A"/>
    <w:rsid w:val="00D66630"/>
    <w:rsid w:val="00D67626"/>
    <w:rsid w:val="00D739D5"/>
    <w:rsid w:val="00D81B00"/>
    <w:rsid w:val="00D82CBA"/>
    <w:rsid w:val="00D847D7"/>
    <w:rsid w:val="00D92814"/>
    <w:rsid w:val="00D965FB"/>
    <w:rsid w:val="00DA2961"/>
    <w:rsid w:val="00DA3169"/>
    <w:rsid w:val="00DB08F3"/>
    <w:rsid w:val="00DB4213"/>
    <w:rsid w:val="00DB5B07"/>
    <w:rsid w:val="00DC0B5C"/>
    <w:rsid w:val="00DC7020"/>
    <w:rsid w:val="00DD2AD8"/>
    <w:rsid w:val="00DD32DB"/>
    <w:rsid w:val="00DE7085"/>
    <w:rsid w:val="00DE7BF4"/>
    <w:rsid w:val="00E07222"/>
    <w:rsid w:val="00E13D4B"/>
    <w:rsid w:val="00E27C4D"/>
    <w:rsid w:val="00E43489"/>
    <w:rsid w:val="00E46B4D"/>
    <w:rsid w:val="00E56E40"/>
    <w:rsid w:val="00E60FA8"/>
    <w:rsid w:val="00E6572A"/>
    <w:rsid w:val="00E73ED3"/>
    <w:rsid w:val="00E744F3"/>
    <w:rsid w:val="00E778CE"/>
    <w:rsid w:val="00E77B42"/>
    <w:rsid w:val="00E824C6"/>
    <w:rsid w:val="00E86FA1"/>
    <w:rsid w:val="00E9242A"/>
    <w:rsid w:val="00E97374"/>
    <w:rsid w:val="00EA5922"/>
    <w:rsid w:val="00EB059F"/>
    <w:rsid w:val="00EB282F"/>
    <w:rsid w:val="00EB2BA3"/>
    <w:rsid w:val="00EB4A94"/>
    <w:rsid w:val="00ED2288"/>
    <w:rsid w:val="00ED6192"/>
    <w:rsid w:val="00EE2272"/>
    <w:rsid w:val="00EF3EEB"/>
    <w:rsid w:val="00F1605A"/>
    <w:rsid w:val="00F36F4C"/>
    <w:rsid w:val="00F3702D"/>
    <w:rsid w:val="00F45BFE"/>
    <w:rsid w:val="00F53674"/>
    <w:rsid w:val="00F6066A"/>
    <w:rsid w:val="00F6379C"/>
    <w:rsid w:val="00F96C56"/>
    <w:rsid w:val="00FA3358"/>
    <w:rsid w:val="00FA53BA"/>
    <w:rsid w:val="00FB0F1E"/>
    <w:rsid w:val="00FB7C69"/>
    <w:rsid w:val="00FC2885"/>
    <w:rsid w:val="00FC6B00"/>
    <w:rsid w:val="00FD3251"/>
    <w:rsid w:val="00FD70E3"/>
    <w:rsid w:val="00FD7B60"/>
    <w:rsid w:val="00FE2580"/>
    <w:rsid w:val="00FF39C1"/>
    <w:rsid w:val="00FF5B46"/>
    <w:rsid w:val="01204AAF"/>
    <w:rsid w:val="022B1ACC"/>
    <w:rsid w:val="02442B80"/>
    <w:rsid w:val="076F7930"/>
    <w:rsid w:val="08EF386B"/>
    <w:rsid w:val="09423BD9"/>
    <w:rsid w:val="0975E22B"/>
    <w:rsid w:val="0BA1EAE4"/>
    <w:rsid w:val="0BC8C1CC"/>
    <w:rsid w:val="0C0AEB0F"/>
    <w:rsid w:val="0C9B08BA"/>
    <w:rsid w:val="0DBFA2B8"/>
    <w:rsid w:val="0DE5A51B"/>
    <w:rsid w:val="10B73CFD"/>
    <w:rsid w:val="11632884"/>
    <w:rsid w:val="137750BF"/>
    <w:rsid w:val="137F3608"/>
    <w:rsid w:val="1558BE21"/>
    <w:rsid w:val="15B40A88"/>
    <w:rsid w:val="17B02667"/>
    <w:rsid w:val="17BD6B12"/>
    <w:rsid w:val="1D775A7D"/>
    <w:rsid w:val="1D7E249B"/>
    <w:rsid w:val="1F003A96"/>
    <w:rsid w:val="22849EF6"/>
    <w:rsid w:val="23E69C01"/>
    <w:rsid w:val="23FB089E"/>
    <w:rsid w:val="246C515F"/>
    <w:rsid w:val="2566D0FA"/>
    <w:rsid w:val="2616FEF3"/>
    <w:rsid w:val="26B5D1E9"/>
    <w:rsid w:val="27E2A454"/>
    <w:rsid w:val="2B42A282"/>
    <w:rsid w:val="2BAC7F58"/>
    <w:rsid w:val="2C4321FE"/>
    <w:rsid w:val="2EABD410"/>
    <w:rsid w:val="314A5031"/>
    <w:rsid w:val="31B57B31"/>
    <w:rsid w:val="3381A316"/>
    <w:rsid w:val="33DD770C"/>
    <w:rsid w:val="342BB499"/>
    <w:rsid w:val="357F67CF"/>
    <w:rsid w:val="3A159749"/>
    <w:rsid w:val="3AB12A57"/>
    <w:rsid w:val="3BDFBC91"/>
    <w:rsid w:val="3C50206A"/>
    <w:rsid w:val="3D073DA0"/>
    <w:rsid w:val="4000E4AB"/>
    <w:rsid w:val="44D455CE"/>
    <w:rsid w:val="451D98FA"/>
    <w:rsid w:val="46940770"/>
    <w:rsid w:val="49798EAE"/>
    <w:rsid w:val="4B439752"/>
    <w:rsid w:val="4E04F65D"/>
    <w:rsid w:val="4EA5EF84"/>
    <w:rsid w:val="4EEE817A"/>
    <w:rsid w:val="4FB013AB"/>
    <w:rsid w:val="557C4EF4"/>
    <w:rsid w:val="5749A021"/>
    <w:rsid w:val="58ACF734"/>
    <w:rsid w:val="5978E33D"/>
    <w:rsid w:val="5A482218"/>
    <w:rsid w:val="5B61A8A2"/>
    <w:rsid w:val="5C87EA38"/>
    <w:rsid w:val="5DA31183"/>
    <w:rsid w:val="5E06FD88"/>
    <w:rsid w:val="5F791E24"/>
    <w:rsid w:val="60F1C889"/>
    <w:rsid w:val="61A1E79A"/>
    <w:rsid w:val="61D0EA26"/>
    <w:rsid w:val="6206D6A3"/>
    <w:rsid w:val="662AE76E"/>
    <w:rsid w:val="67BCCE0B"/>
    <w:rsid w:val="68225F36"/>
    <w:rsid w:val="69155334"/>
    <w:rsid w:val="6987257C"/>
    <w:rsid w:val="6AEDEE50"/>
    <w:rsid w:val="6C738100"/>
    <w:rsid w:val="6D2DDE75"/>
    <w:rsid w:val="6D6DBDD6"/>
    <w:rsid w:val="6E41A521"/>
    <w:rsid w:val="7125D825"/>
    <w:rsid w:val="719EA22F"/>
    <w:rsid w:val="73422E71"/>
    <w:rsid w:val="766B6964"/>
    <w:rsid w:val="76B0E5E2"/>
    <w:rsid w:val="7C39884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D8284"/>
  <w15:chartTrackingRefBased/>
  <w15:docId w15:val="{9773C2AC-4CBC-4C4F-A24E-C8A1BA644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47D7"/>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link w:val="berschrift3Zchn"/>
    <w:autoRedefine/>
    <w:qFormat/>
    <w:rsid w:val="00646157"/>
    <w:pPr>
      <w:keepNext/>
      <w:spacing w:after="60"/>
      <w:outlineLvl w:val="2"/>
    </w:pPr>
    <w:rPr>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FD7B60"/>
    <w:rPr>
      <w:b/>
      <w:sz w:val="20"/>
      <w:szCs w:val="16"/>
      <w:u w:val="single"/>
      <w:lang w:val="de-AT"/>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val="0"/>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paragraph" w:styleId="Listenabsatz">
    <w:name w:val="List Paragraph"/>
    <w:basedOn w:val="Standard"/>
    <w:uiPriority w:val="72"/>
    <w:qFormat/>
    <w:rsid w:val="007B27FB"/>
    <w:pPr>
      <w:ind w:left="720"/>
      <w:contextualSpacing/>
    </w:pPr>
  </w:style>
  <w:style w:type="character" w:styleId="Kommentarzeichen">
    <w:name w:val="annotation reference"/>
    <w:basedOn w:val="Absatz-Standardschriftart"/>
    <w:rsid w:val="006C0FC9"/>
    <w:rPr>
      <w:sz w:val="16"/>
      <w:szCs w:val="16"/>
    </w:rPr>
  </w:style>
  <w:style w:type="paragraph" w:styleId="Kommentartext">
    <w:name w:val="annotation text"/>
    <w:basedOn w:val="Standard"/>
    <w:link w:val="KommentartextZchn"/>
    <w:rsid w:val="006C0FC9"/>
    <w:pPr>
      <w:spacing w:line="240" w:lineRule="auto"/>
    </w:pPr>
    <w:rPr>
      <w:sz w:val="20"/>
    </w:rPr>
  </w:style>
  <w:style w:type="character" w:customStyle="1" w:styleId="KommentartextZchn">
    <w:name w:val="Kommentartext Zchn"/>
    <w:basedOn w:val="Absatz-Standardschriftart"/>
    <w:link w:val="Kommentartext"/>
    <w:rsid w:val="006C0FC9"/>
    <w:rPr>
      <w:rFonts w:ascii="Arial" w:hAnsi="Arial" w:cs="Arial"/>
      <w:color w:val="1A171B"/>
      <w:lang w:val="de-DE" w:eastAsia="en-US"/>
    </w:rPr>
  </w:style>
  <w:style w:type="paragraph" w:styleId="Kommentarthema">
    <w:name w:val="annotation subject"/>
    <w:basedOn w:val="Kommentartext"/>
    <w:next w:val="Kommentartext"/>
    <w:link w:val="KommentarthemaZchn"/>
    <w:rsid w:val="006C0FC9"/>
    <w:rPr>
      <w:b/>
      <w:bCs/>
    </w:rPr>
  </w:style>
  <w:style w:type="character" w:customStyle="1" w:styleId="KommentarthemaZchn">
    <w:name w:val="Kommentarthema Zchn"/>
    <w:basedOn w:val="KommentartextZchn"/>
    <w:link w:val="Kommentarthema"/>
    <w:rsid w:val="006C0FC9"/>
    <w:rPr>
      <w:rFonts w:ascii="Arial" w:hAnsi="Arial" w:cs="Arial"/>
      <w:b/>
      <w:bCs/>
      <w:color w:val="1A171B"/>
      <w:lang w:val="de-DE" w:eastAsia="en-US"/>
    </w:rPr>
  </w:style>
  <w:style w:type="paragraph" w:styleId="berarbeitung">
    <w:name w:val="Revision"/>
    <w:hidden/>
    <w:uiPriority w:val="71"/>
    <w:unhideWhenUsed/>
    <w:rsid w:val="00EB282F"/>
    <w:rPr>
      <w:rFonts w:ascii="Arial" w:hAnsi="Arial" w:cs="Arial"/>
      <w:color w:val="1A171B"/>
      <w:sz w:val="22"/>
      <w:lang w:val="de-DE" w:eastAsia="en-US"/>
    </w:rPr>
  </w:style>
  <w:style w:type="paragraph" w:customStyle="1" w:styleId="paragraph">
    <w:name w:val="paragraph"/>
    <w:basedOn w:val="Standard"/>
    <w:rsid w:val="00D66630"/>
    <w:pPr>
      <w:spacing w:before="100" w:beforeAutospacing="1" w:after="100" w:afterAutospacing="1" w:line="240" w:lineRule="auto"/>
    </w:pPr>
    <w:rPr>
      <w:rFonts w:ascii="Times New Roman" w:hAnsi="Times New Roman" w:cs="Times New Roman"/>
      <w:color w:val="auto"/>
      <w:sz w:val="24"/>
      <w:szCs w:val="24"/>
      <w:lang w:val="de-AT" w:eastAsia="de-AT"/>
    </w:rPr>
  </w:style>
  <w:style w:type="character" w:styleId="NichtaufgelsteErwhnung">
    <w:name w:val="Unresolved Mention"/>
    <w:basedOn w:val="Absatz-Standardschriftart"/>
    <w:uiPriority w:val="99"/>
    <w:semiHidden/>
    <w:unhideWhenUsed/>
    <w:rsid w:val="003B5B5B"/>
    <w:rPr>
      <w:color w:val="605E5C"/>
      <w:shd w:val="clear" w:color="auto" w:fill="E1DFDD"/>
    </w:rPr>
  </w:style>
  <w:style w:type="character" w:customStyle="1" w:styleId="berschrift3Zchn">
    <w:name w:val="Überschrift 3 Zchn"/>
    <w:basedOn w:val="Absatz-Standardschriftart"/>
    <w:link w:val="berschrift3"/>
    <w:rsid w:val="00646157"/>
    <w:rPr>
      <w:rFonts w:ascii="Arial" w:hAnsi="Arial" w:cs="Arial"/>
      <w:b/>
      <w:bCs/>
      <w:color w:val="1A171B"/>
      <w:sz w:val="28"/>
      <w:szCs w:val="28"/>
      <w:lang w:val="de-DE" w:eastAsia="en-US"/>
    </w:rPr>
  </w:style>
  <w:style w:type="table" w:styleId="Tabellenraster">
    <w:name w:val="Table Grid"/>
    <w:basedOn w:val="NormaleTabelle"/>
    <w:rsid w:val="00FA5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0431">
      <w:bodyDiv w:val="1"/>
      <w:marLeft w:val="0"/>
      <w:marRight w:val="0"/>
      <w:marTop w:val="0"/>
      <w:marBottom w:val="0"/>
      <w:divBdr>
        <w:top w:val="none" w:sz="0" w:space="0" w:color="auto"/>
        <w:left w:val="none" w:sz="0" w:space="0" w:color="auto"/>
        <w:bottom w:val="none" w:sz="0" w:space="0" w:color="auto"/>
        <w:right w:val="none" w:sz="0" w:space="0" w:color="auto"/>
      </w:divBdr>
    </w:div>
    <w:div w:id="43256091">
      <w:bodyDiv w:val="1"/>
      <w:marLeft w:val="0"/>
      <w:marRight w:val="0"/>
      <w:marTop w:val="0"/>
      <w:marBottom w:val="0"/>
      <w:divBdr>
        <w:top w:val="none" w:sz="0" w:space="0" w:color="auto"/>
        <w:left w:val="none" w:sz="0" w:space="0" w:color="auto"/>
        <w:bottom w:val="none" w:sz="0" w:space="0" w:color="auto"/>
        <w:right w:val="none" w:sz="0" w:space="0" w:color="auto"/>
      </w:divBdr>
    </w:div>
    <w:div w:id="59057462">
      <w:bodyDiv w:val="1"/>
      <w:marLeft w:val="0"/>
      <w:marRight w:val="0"/>
      <w:marTop w:val="0"/>
      <w:marBottom w:val="0"/>
      <w:divBdr>
        <w:top w:val="none" w:sz="0" w:space="0" w:color="auto"/>
        <w:left w:val="none" w:sz="0" w:space="0" w:color="auto"/>
        <w:bottom w:val="none" w:sz="0" w:space="0" w:color="auto"/>
        <w:right w:val="none" w:sz="0" w:space="0" w:color="auto"/>
      </w:divBdr>
    </w:div>
    <w:div w:id="122501746">
      <w:bodyDiv w:val="1"/>
      <w:marLeft w:val="0"/>
      <w:marRight w:val="0"/>
      <w:marTop w:val="0"/>
      <w:marBottom w:val="0"/>
      <w:divBdr>
        <w:top w:val="none" w:sz="0" w:space="0" w:color="auto"/>
        <w:left w:val="none" w:sz="0" w:space="0" w:color="auto"/>
        <w:bottom w:val="none" w:sz="0" w:space="0" w:color="auto"/>
        <w:right w:val="none" w:sz="0" w:space="0" w:color="auto"/>
      </w:divBdr>
    </w:div>
    <w:div w:id="133716228">
      <w:bodyDiv w:val="1"/>
      <w:marLeft w:val="0"/>
      <w:marRight w:val="0"/>
      <w:marTop w:val="0"/>
      <w:marBottom w:val="0"/>
      <w:divBdr>
        <w:top w:val="none" w:sz="0" w:space="0" w:color="auto"/>
        <w:left w:val="none" w:sz="0" w:space="0" w:color="auto"/>
        <w:bottom w:val="none" w:sz="0" w:space="0" w:color="auto"/>
        <w:right w:val="none" w:sz="0" w:space="0" w:color="auto"/>
      </w:divBdr>
    </w:div>
    <w:div w:id="135150104">
      <w:bodyDiv w:val="1"/>
      <w:marLeft w:val="0"/>
      <w:marRight w:val="0"/>
      <w:marTop w:val="0"/>
      <w:marBottom w:val="0"/>
      <w:divBdr>
        <w:top w:val="none" w:sz="0" w:space="0" w:color="auto"/>
        <w:left w:val="none" w:sz="0" w:space="0" w:color="auto"/>
        <w:bottom w:val="none" w:sz="0" w:space="0" w:color="auto"/>
        <w:right w:val="none" w:sz="0" w:space="0" w:color="auto"/>
      </w:divBdr>
    </w:div>
    <w:div w:id="258679954">
      <w:bodyDiv w:val="1"/>
      <w:marLeft w:val="0"/>
      <w:marRight w:val="0"/>
      <w:marTop w:val="0"/>
      <w:marBottom w:val="0"/>
      <w:divBdr>
        <w:top w:val="none" w:sz="0" w:space="0" w:color="auto"/>
        <w:left w:val="none" w:sz="0" w:space="0" w:color="auto"/>
        <w:bottom w:val="none" w:sz="0" w:space="0" w:color="auto"/>
        <w:right w:val="none" w:sz="0" w:space="0" w:color="auto"/>
      </w:divBdr>
      <w:divsChild>
        <w:div w:id="4742190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3778847">
      <w:bodyDiv w:val="1"/>
      <w:marLeft w:val="0"/>
      <w:marRight w:val="0"/>
      <w:marTop w:val="0"/>
      <w:marBottom w:val="0"/>
      <w:divBdr>
        <w:top w:val="none" w:sz="0" w:space="0" w:color="auto"/>
        <w:left w:val="none" w:sz="0" w:space="0" w:color="auto"/>
        <w:bottom w:val="none" w:sz="0" w:space="0" w:color="auto"/>
        <w:right w:val="none" w:sz="0" w:space="0" w:color="auto"/>
      </w:divBdr>
    </w:div>
    <w:div w:id="333840657">
      <w:bodyDiv w:val="1"/>
      <w:marLeft w:val="0"/>
      <w:marRight w:val="0"/>
      <w:marTop w:val="0"/>
      <w:marBottom w:val="0"/>
      <w:divBdr>
        <w:top w:val="none" w:sz="0" w:space="0" w:color="auto"/>
        <w:left w:val="none" w:sz="0" w:space="0" w:color="auto"/>
        <w:bottom w:val="none" w:sz="0" w:space="0" w:color="auto"/>
        <w:right w:val="none" w:sz="0" w:space="0" w:color="auto"/>
      </w:divBdr>
    </w:div>
    <w:div w:id="494808092">
      <w:bodyDiv w:val="1"/>
      <w:marLeft w:val="0"/>
      <w:marRight w:val="0"/>
      <w:marTop w:val="0"/>
      <w:marBottom w:val="0"/>
      <w:divBdr>
        <w:top w:val="none" w:sz="0" w:space="0" w:color="auto"/>
        <w:left w:val="none" w:sz="0" w:space="0" w:color="auto"/>
        <w:bottom w:val="none" w:sz="0" w:space="0" w:color="auto"/>
        <w:right w:val="none" w:sz="0" w:space="0" w:color="auto"/>
      </w:divBdr>
    </w:div>
    <w:div w:id="550071200">
      <w:bodyDiv w:val="1"/>
      <w:marLeft w:val="0"/>
      <w:marRight w:val="0"/>
      <w:marTop w:val="0"/>
      <w:marBottom w:val="0"/>
      <w:divBdr>
        <w:top w:val="none" w:sz="0" w:space="0" w:color="auto"/>
        <w:left w:val="none" w:sz="0" w:space="0" w:color="auto"/>
        <w:bottom w:val="none" w:sz="0" w:space="0" w:color="auto"/>
        <w:right w:val="none" w:sz="0" w:space="0" w:color="auto"/>
      </w:divBdr>
    </w:div>
    <w:div w:id="598487800">
      <w:bodyDiv w:val="1"/>
      <w:marLeft w:val="0"/>
      <w:marRight w:val="0"/>
      <w:marTop w:val="0"/>
      <w:marBottom w:val="0"/>
      <w:divBdr>
        <w:top w:val="none" w:sz="0" w:space="0" w:color="auto"/>
        <w:left w:val="none" w:sz="0" w:space="0" w:color="auto"/>
        <w:bottom w:val="none" w:sz="0" w:space="0" w:color="auto"/>
        <w:right w:val="none" w:sz="0" w:space="0" w:color="auto"/>
      </w:divBdr>
    </w:div>
    <w:div w:id="654532411">
      <w:bodyDiv w:val="1"/>
      <w:marLeft w:val="0"/>
      <w:marRight w:val="0"/>
      <w:marTop w:val="0"/>
      <w:marBottom w:val="0"/>
      <w:divBdr>
        <w:top w:val="none" w:sz="0" w:space="0" w:color="auto"/>
        <w:left w:val="none" w:sz="0" w:space="0" w:color="auto"/>
        <w:bottom w:val="none" w:sz="0" w:space="0" w:color="auto"/>
        <w:right w:val="none" w:sz="0" w:space="0" w:color="auto"/>
      </w:divBdr>
    </w:div>
    <w:div w:id="689334255">
      <w:bodyDiv w:val="1"/>
      <w:marLeft w:val="0"/>
      <w:marRight w:val="0"/>
      <w:marTop w:val="0"/>
      <w:marBottom w:val="0"/>
      <w:divBdr>
        <w:top w:val="none" w:sz="0" w:space="0" w:color="auto"/>
        <w:left w:val="none" w:sz="0" w:space="0" w:color="auto"/>
        <w:bottom w:val="none" w:sz="0" w:space="0" w:color="auto"/>
        <w:right w:val="none" w:sz="0" w:space="0" w:color="auto"/>
      </w:divBdr>
    </w:div>
    <w:div w:id="691301853">
      <w:bodyDiv w:val="1"/>
      <w:marLeft w:val="0"/>
      <w:marRight w:val="0"/>
      <w:marTop w:val="0"/>
      <w:marBottom w:val="0"/>
      <w:divBdr>
        <w:top w:val="none" w:sz="0" w:space="0" w:color="auto"/>
        <w:left w:val="none" w:sz="0" w:space="0" w:color="auto"/>
        <w:bottom w:val="none" w:sz="0" w:space="0" w:color="auto"/>
        <w:right w:val="none" w:sz="0" w:space="0" w:color="auto"/>
      </w:divBdr>
    </w:div>
    <w:div w:id="752943531">
      <w:bodyDiv w:val="1"/>
      <w:marLeft w:val="0"/>
      <w:marRight w:val="0"/>
      <w:marTop w:val="0"/>
      <w:marBottom w:val="0"/>
      <w:divBdr>
        <w:top w:val="none" w:sz="0" w:space="0" w:color="auto"/>
        <w:left w:val="none" w:sz="0" w:space="0" w:color="auto"/>
        <w:bottom w:val="none" w:sz="0" w:space="0" w:color="auto"/>
        <w:right w:val="none" w:sz="0" w:space="0" w:color="auto"/>
      </w:divBdr>
    </w:div>
    <w:div w:id="802694945">
      <w:bodyDiv w:val="1"/>
      <w:marLeft w:val="0"/>
      <w:marRight w:val="0"/>
      <w:marTop w:val="0"/>
      <w:marBottom w:val="0"/>
      <w:divBdr>
        <w:top w:val="none" w:sz="0" w:space="0" w:color="auto"/>
        <w:left w:val="none" w:sz="0" w:space="0" w:color="auto"/>
        <w:bottom w:val="none" w:sz="0" w:space="0" w:color="auto"/>
        <w:right w:val="none" w:sz="0" w:space="0" w:color="auto"/>
      </w:divBdr>
    </w:div>
    <w:div w:id="821040480">
      <w:bodyDiv w:val="1"/>
      <w:marLeft w:val="0"/>
      <w:marRight w:val="0"/>
      <w:marTop w:val="0"/>
      <w:marBottom w:val="0"/>
      <w:divBdr>
        <w:top w:val="none" w:sz="0" w:space="0" w:color="auto"/>
        <w:left w:val="none" w:sz="0" w:space="0" w:color="auto"/>
        <w:bottom w:val="none" w:sz="0" w:space="0" w:color="auto"/>
        <w:right w:val="none" w:sz="0" w:space="0" w:color="auto"/>
      </w:divBdr>
    </w:div>
    <w:div w:id="822890083">
      <w:bodyDiv w:val="1"/>
      <w:marLeft w:val="0"/>
      <w:marRight w:val="0"/>
      <w:marTop w:val="0"/>
      <w:marBottom w:val="0"/>
      <w:divBdr>
        <w:top w:val="none" w:sz="0" w:space="0" w:color="auto"/>
        <w:left w:val="none" w:sz="0" w:space="0" w:color="auto"/>
        <w:bottom w:val="none" w:sz="0" w:space="0" w:color="auto"/>
        <w:right w:val="none" w:sz="0" w:space="0" w:color="auto"/>
      </w:divBdr>
    </w:div>
    <w:div w:id="839387646">
      <w:bodyDiv w:val="1"/>
      <w:marLeft w:val="0"/>
      <w:marRight w:val="0"/>
      <w:marTop w:val="0"/>
      <w:marBottom w:val="0"/>
      <w:divBdr>
        <w:top w:val="none" w:sz="0" w:space="0" w:color="auto"/>
        <w:left w:val="none" w:sz="0" w:space="0" w:color="auto"/>
        <w:bottom w:val="none" w:sz="0" w:space="0" w:color="auto"/>
        <w:right w:val="none" w:sz="0" w:space="0" w:color="auto"/>
      </w:divBdr>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32317438">
      <w:bodyDiv w:val="1"/>
      <w:marLeft w:val="0"/>
      <w:marRight w:val="0"/>
      <w:marTop w:val="0"/>
      <w:marBottom w:val="0"/>
      <w:divBdr>
        <w:top w:val="none" w:sz="0" w:space="0" w:color="auto"/>
        <w:left w:val="none" w:sz="0" w:space="0" w:color="auto"/>
        <w:bottom w:val="none" w:sz="0" w:space="0" w:color="auto"/>
        <w:right w:val="none" w:sz="0" w:space="0" w:color="auto"/>
      </w:divBdr>
    </w:div>
    <w:div w:id="953948343">
      <w:bodyDiv w:val="1"/>
      <w:marLeft w:val="0"/>
      <w:marRight w:val="0"/>
      <w:marTop w:val="0"/>
      <w:marBottom w:val="0"/>
      <w:divBdr>
        <w:top w:val="none" w:sz="0" w:space="0" w:color="auto"/>
        <w:left w:val="none" w:sz="0" w:space="0" w:color="auto"/>
        <w:bottom w:val="none" w:sz="0" w:space="0" w:color="auto"/>
        <w:right w:val="none" w:sz="0" w:space="0" w:color="auto"/>
      </w:divBdr>
      <w:divsChild>
        <w:div w:id="1134367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792682">
      <w:bodyDiv w:val="1"/>
      <w:marLeft w:val="0"/>
      <w:marRight w:val="0"/>
      <w:marTop w:val="0"/>
      <w:marBottom w:val="0"/>
      <w:divBdr>
        <w:top w:val="none" w:sz="0" w:space="0" w:color="auto"/>
        <w:left w:val="none" w:sz="0" w:space="0" w:color="auto"/>
        <w:bottom w:val="none" w:sz="0" w:space="0" w:color="auto"/>
        <w:right w:val="none" w:sz="0" w:space="0" w:color="auto"/>
      </w:divBdr>
    </w:div>
    <w:div w:id="993728450">
      <w:bodyDiv w:val="1"/>
      <w:marLeft w:val="0"/>
      <w:marRight w:val="0"/>
      <w:marTop w:val="0"/>
      <w:marBottom w:val="0"/>
      <w:divBdr>
        <w:top w:val="none" w:sz="0" w:space="0" w:color="auto"/>
        <w:left w:val="none" w:sz="0" w:space="0" w:color="auto"/>
        <w:bottom w:val="none" w:sz="0" w:space="0" w:color="auto"/>
        <w:right w:val="none" w:sz="0" w:space="0" w:color="auto"/>
      </w:divBdr>
    </w:div>
    <w:div w:id="1018383961">
      <w:bodyDiv w:val="1"/>
      <w:marLeft w:val="0"/>
      <w:marRight w:val="0"/>
      <w:marTop w:val="0"/>
      <w:marBottom w:val="0"/>
      <w:divBdr>
        <w:top w:val="none" w:sz="0" w:space="0" w:color="auto"/>
        <w:left w:val="none" w:sz="0" w:space="0" w:color="auto"/>
        <w:bottom w:val="none" w:sz="0" w:space="0" w:color="auto"/>
        <w:right w:val="none" w:sz="0" w:space="0" w:color="auto"/>
      </w:divBdr>
    </w:div>
    <w:div w:id="1033992560">
      <w:bodyDiv w:val="1"/>
      <w:marLeft w:val="0"/>
      <w:marRight w:val="0"/>
      <w:marTop w:val="0"/>
      <w:marBottom w:val="0"/>
      <w:divBdr>
        <w:top w:val="none" w:sz="0" w:space="0" w:color="auto"/>
        <w:left w:val="none" w:sz="0" w:space="0" w:color="auto"/>
        <w:bottom w:val="none" w:sz="0" w:space="0" w:color="auto"/>
        <w:right w:val="none" w:sz="0" w:space="0" w:color="auto"/>
      </w:divBdr>
    </w:div>
    <w:div w:id="1034425696">
      <w:bodyDiv w:val="1"/>
      <w:marLeft w:val="0"/>
      <w:marRight w:val="0"/>
      <w:marTop w:val="0"/>
      <w:marBottom w:val="0"/>
      <w:divBdr>
        <w:top w:val="none" w:sz="0" w:space="0" w:color="auto"/>
        <w:left w:val="none" w:sz="0" w:space="0" w:color="auto"/>
        <w:bottom w:val="none" w:sz="0" w:space="0" w:color="auto"/>
        <w:right w:val="none" w:sz="0" w:space="0" w:color="auto"/>
      </w:divBdr>
    </w:div>
    <w:div w:id="1043291184">
      <w:bodyDiv w:val="1"/>
      <w:marLeft w:val="0"/>
      <w:marRight w:val="0"/>
      <w:marTop w:val="0"/>
      <w:marBottom w:val="0"/>
      <w:divBdr>
        <w:top w:val="none" w:sz="0" w:space="0" w:color="auto"/>
        <w:left w:val="none" w:sz="0" w:space="0" w:color="auto"/>
        <w:bottom w:val="none" w:sz="0" w:space="0" w:color="auto"/>
        <w:right w:val="none" w:sz="0" w:space="0" w:color="auto"/>
      </w:divBdr>
    </w:div>
    <w:div w:id="1104157803">
      <w:bodyDiv w:val="1"/>
      <w:marLeft w:val="0"/>
      <w:marRight w:val="0"/>
      <w:marTop w:val="0"/>
      <w:marBottom w:val="0"/>
      <w:divBdr>
        <w:top w:val="none" w:sz="0" w:space="0" w:color="auto"/>
        <w:left w:val="none" w:sz="0" w:space="0" w:color="auto"/>
        <w:bottom w:val="none" w:sz="0" w:space="0" w:color="auto"/>
        <w:right w:val="none" w:sz="0" w:space="0" w:color="auto"/>
      </w:divBdr>
    </w:div>
    <w:div w:id="1121726825">
      <w:bodyDiv w:val="1"/>
      <w:marLeft w:val="0"/>
      <w:marRight w:val="0"/>
      <w:marTop w:val="0"/>
      <w:marBottom w:val="0"/>
      <w:divBdr>
        <w:top w:val="none" w:sz="0" w:space="0" w:color="auto"/>
        <w:left w:val="none" w:sz="0" w:space="0" w:color="auto"/>
        <w:bottom w:val="none" w:sz="0" w:space="0" w:color="auto"/>
        <w:right w:val="none" w:sz="0" w:space="0" w:color="auto"/>
      </w:divBdr>
    </w:div>
    <w:div w:id="1167555841">
      <w:bodyDiv w:val="1"/>
      <w:marLeft w:val="0"/>
      <w:marRight w:val="0"/>
      <w:marTop w:val="0"/>
      <w:marBottom w:val="0"/>
      <w:divBdr>
        <w:top w:val="none" w:sz="0" w:space="0" w:color="auto"/>
        <w:left w:val="none" w:sz="0" w:space="0" w:color="auto"/>
        <w:bottom w:val="none" w:sz="0" w:space="0" w:color="auto"/>
        <w:right w:val="none" w:sz="0" w:space="0" w:color="auto"/>
      </w:divBdr>
    </w:div>
    <w:div w:id="1192835775">
      <w:bodyDiv w:val="1"/>
      <w:marLeft w:val="0"/>
      <w:marRight w:val="0"/>
      <w:marTop w:val="0"/>
      <w:marBottom w:val="0"/>
      <w:divBdr>
        <w:top w:val="none" w:sz="0" w:space="0" w:color="auto"/>
        <w:left w:val="none" w:sz="0" w:space="0" w:color="auto"/>
        <w:bottom w:val="none" w:sz="0" w:space="0" w:color="auto"/>
        <w:right w:val="none" w:sz="0" w:space="0" w:color="auto"/>
      </w:divBdr>
    </w:div>
    <w:div w:id="1201894943">
      <w:bodyDiv w:val="1"/>
      <w:marLeft w:val="0"/>
      <w:marRight w:val="0"/>
      <w:marTop w:val="0"/>
      <w:marBottom w:val="0"/>
      <w:divBdr>
        <w:top w:val="none" w:sz="0" w:space="0" w:color="auto"/>
        <w:left w:val="none" w:sz="0" w:space="0" w:color="auto"/>
        <w:bottom w:val="none" w:sz="0" w:space="0" w:color="auto"/>
        <w:right w:val="none" w:sz="0" w:space="0" w:color="auto"/>
      </w:divBdr>
    </w:div>
    <w:div w:id="1298294166">
      <w:bodyDiv w:val="1"/>
      <w:marLeft w:val="0"/>
      <w:marRight w:val="0"/>
      <w:marTop w:val="0"/>
      <w:marBottom w:val="0"/>
      <w:divBdr>
        <w:top w:val="none" w:sz="0" w:space="0" w:color="auto"/>
        <w:left w:val="none" w:sz="0" w:space="0" w:color="auto"/>
        <w:bottom w:val="none" w:sz="0" w:space="0" w:color="auto"/>
        <w:right w:val="none" w:sz="0" w:space="0" w:color="auto"/>
      </w:divBdr>
      <w:divsChild>
        <w:div w:id="1194949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068278">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833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66003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393503471">
      <w:bodyDiv w:val="1"/>
      <w:marLeft w:val="0"/>
      <w:marRight w:val="0"/>
      <w:marTop w:val="0"/>
      <w:marBottom w:val="0"/>
      <w:divBdr>
        <w:top w:val="none" w:sz="0" w:space="0" w:color="auto"/>
        <w:left w:val="none" w:sz="0" w:space="0" w:color="auto"/>
        <w:bottom w:val="none" w:sz="0" w:space="0" w:color="auto"/>
        <w:right w:val="none" w:sz="0" w:space="0" w:color="auto"/>
      </w:divBdr>
    </w:div>
    <w:div w:id="1475221090">
      <w:bodyDiv w:val="1"/>
      <w:marLeft w:val="0"/>
      <w:marRight w:val="0"/>
      <w:marTop w:val="0"/>
      <w:marBottom w:val="0"/>
      <w:divBdr>
        <w:top w:val="none" w:sz="0" w:space="0" w:color="auto"/>
        <w:left w:val="none" w:sz="0" w:space="0" w:color="auto"/>
        <w:bottom w:val="none" w:sz="0" w:space="0" w:color="auto"/>
        <w:right w:val="none" w:sz="0" w:space="0" w:color="auto"/>
      </w:divBdr>
    </w:div>
    <w:div w:id="1482386375">
      <w:bodyDiv w:val="1"/>
      <w:marLeft w:val="0"/>
      <w:marRight w:val="0"/>
      <w:marTop w:val="0"/>
      <w:marBottom w:val="0"/>
      <w:divBdr>
        <w:top w:val="none" w:sz="0" w:space="0" w:color="auto"/>
        <w:left w:val="none" w:sz="0" w:space="0" w:color="auto"/>
        <w:bottom w:val="none" w:sz="0" w:space="0" w:color="auto"/>
        <w:right w:val="none" w:sz="0" w:space="0" w:color="auto"/>
      </w:divBdr>
    </w:div>
    <w:div w:id="1492063458">
      <w:bodyDiv w:val="1"/>
      <w:marLeft w:val="0"/>
      <w:marRight w:val="0"/>
      <w:marTop w:val="0"/>
      <w:marBottom w:val="0"/>
      <w:divBdr>
        <w:top w:val="none" w:sz="0" w:space="0" w:color="auto"/>
        <w:left w:val="none" w:sz="0" w:space="0" w:color="auto"/>
        <w:bottom w:val="none" w:sz="0" w:space="0" w:color="auto"/>
        <w:right w:val="none" w:sz="0" w:space="0" w:color="auto"/>
      </w:divBdr>
    </w:div>
    <w:div w:id="1497916186">
      <w:bodyDiv w:val="1"/>
      <w:marLeft w:val="0"/>
      <w:marRight w:val="0"/>
      <w:marTop w:val="0"/>
      <w:marBottom w:val="0"/>
      <w:divBdr>
        <w:top w:val="none" w:sz="0" w:space="0" w:color="auto"/>
        <w:left w:val="none" w:sz="0" w:space="0" w:color="auto"/>
        <w:bottom w:val="none" w:sz="0" w:space="0" w:color="auto"/>
        <w:right w:val="none" w:sz="0" w:space="0" w:color="auto"/>
      </w:divBdr>
    </w:div>
    <w:div w:id="1557157629">
      <w:bodyDiv w:val="1"/>
      <w:marLeft w:val="0"/>
      <w:marRight w:val="0"/>
      <w:marTop w:val="0"/>
      <w:marBottom w:val="0"/>
      <w:divBdr>
        <w:top w:val="none" w:sz="0" w:space="0" w:color="auto"/>
        <w:left w:val="none" w:sz="0" w:space="0" w:color="auto"/>
        <w:bottom w:val="none" w:sz="0" w:space="0" w:color="auto"/>
        <w:right w:val="none" w:sz="0" w:space="0" w:color="auto"/>
      </w:divBdr>
    </w:div>
    <w:div w:id="1557623772">
      <w:bodyDiv w:val="1"/>
      <w:marLeft w:val="0"/>
      <w:marRight w:val="0"/>
      <w:marTop w:val="0"/>
      <w:marBottom w:val="0"/>
      <w:divBdr>
        <w:top w:val="none" w:sz="0" w:space="0" w:color="auto"/>
        <w:left w:val="none" w:sz="0" w:space="0" w:color="auto"/>
        <w:bottom w:val="none" w:sz="0" w:space="0" w:color="auto"/>
        <w:right w:val="none" w:sz="0" w:space="0" w:color="auto"/>
      </w:divBdr>
    </w:div>
    <w:div w:id="1575043865">
      <w:bodyDiv w:val="1"/>
      <w:marLeft w:val="0"/>
      <w:marRight w:val="0"/>
      <w:marTop w:val="0"/>
      <w:marBottom w:val="0"/>
      <w:divBdr>
        <w:top w:val="none" w:sz="0" w:space="0" w:color="auto"/>
        <w:left w:val="none" w:sz="0" w:space="0" w:color="auto"/>
        <w:bottom w:val="none" w:sz="0" w:space="0" w:color="auto"/>
        <w:right w:val="none" w:sz="0" w:space="0" w:color="auto"/>
      </w:divBdr>
    </w:div>
    <w:div w:id="1578711123">
      <w:bodyDiv w:val="1"/>
      <w:marLeft w:val="0"/>
      <w:marRight w:val="0"/>
      <w:marTop w:val="0"/>
      <w:marBottom w:val="0"/>
      <w:divBdr>
        <w:top w:val="none" w:sz="0" w:space="0" w:color="auto"/>
        <w:left w:val="none" w:sz="0" w:space="0" w:color="auto"/>
        <w:bottom w:val="none" w:sz="0" w:space="0" w:color="auto"/>
        <w:right w:val="none" w:sz="0" w:space="0" w:color="auto"/>
      </w:divBdr>
    </w:div>
    <w:div w:id="1598900696">
      <w:bodyDiv w:val="1"/>
      <w:marLeft w:val="0"/>
      <w:marRight w:val="0"/>
      <w:marTop w:val="0"/>
      <w:marBottom w:val="0"/>
      <w:divBdr>
        <w:top w:val="none" w:sz="0" w:space="0" w:color="auto"/>
        <w:left w:val="none" w:sz="0" w:space="0" w:color="auto"/>
        <w:bottom w:val="none" w:sz="0" w:space="0" w:color="auto"/>
        <w:right w:val="none" w:sz="0" w:space="0" w:color="auto"/>
      </w:divBdr>
    </w:div>
    <w:div w:id="1612856976">
      <w:bodyDiv w:val="1"/>
      <w:marLeft w:val="0"/>
      <w:marRight w:val="0"/>
      <w:marTop w:val="0"/>
      <w:marBottom w:val="0"/>
      <w:divBdr>
        <w:top w:val="none" w:sz="0" w:space="0" w:color="auto"/>
        <w:left w:val="none" w:sz="0" w:space="0" w:color="auto"/>
        <w:bottom w:val="none" w:sz="0" w:space="0" w:color="auto"/>
        <w:right w:val="none" w:sz="0" w:space="0" w:color="auto"/>
      </w:divBdr>
    </w:div>
    <w:div w:id="1619067179">
      <w:bodyDiv w:val="1"/>
      <w:marLeft w:val="0"/>
      <w:marRight w:val="0"/>
      <w:marTop w:val="0"/>
      <w:marBottom w:val="0"/>
      <w:divBdr>
        <w:top w:val="none" w:sz="0" w:space="0" w:color="auto"/>
        <w:left w:val="none" w:sz="0" w:space="0" w:color="auto"/>
        <w:bottom w:val="none" w:sz="0" w:space="0" w:color="auto"/>
        <w:right w:val="none" w:sz="0" w:space="0" w:color="auto"/>
      </w:divBdr>
      <w:divsChild>
        <w:div w:id="1843012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756909">
      <w:bodyDiv w:val="1"/>
      <w:marLeft w:val="0"/>
      <w:marRight w:val="0"/>
      <w:marTop w:val="0"/>
      <w:marBottom w:val="0"/>
      <w:divBdr>
        <w:top w:val="none" w:sz="0" w:space="0" w:color="auto"/>
        <w:left w:val="none" w:sz="0" w:space="0" w:color="auto"/>
        <w:bottom w:val="none" w:sz="0" w:space="0" w:color="auto"/>
        <w:right w:val="none" w:sz="0" w:space="0" w:color="auto"/>
      </w:divBdr>
    </w:div>
    <w:div w:id="1663849716">
      <w:bodyDiv w:val="1"/>
      <w:marLeft w:val="0"/>
      <w:marRight w:val="0"/>
      <w:marTop w:val="0"/>
      <w:marBottom w:val="0"/>
      <w:divBdr>
        <w:top w:val="none" w:sz="0" w:space="0" w:color="auto"/>
        <w:left w:val="none" w:sz="0" w:space="0" w:color="auto"/>
        <w:bottom w:val="none" w:sz="0" w:space="0" w:color="auto"/>
        <w:right w:val="none" w:sz="0" w:space="0" w:color="auto"/>
      </w:divBdr>
    </w:div>
    <w:div w:id="1671371621">
      <w:bodyDiv w:val="1"/>
      <w:marLeft w:val="0"/>
      <w:marRight w:val="0"/>
      <w:marTop w:val="0"/>
      <w:marBottom w:val="0"/>
      <w:divBdr>
        <w:top w:val="none" w:sz="0" w:space="0" w:color="auto"/>
        <w:left w:val="none" w:sz="0" w:space="0" w:color="auto"/>
        <w:bottom w:val="none" w:sz="0" w:space="0" w:color="auto"/>
        <w:right w:val="none" w:sz="0" w:space="0" w:color="auto"/>
      </w:divBdr>
    </w:div>
    <w:div w:id="1729497615">
      <w:bodyDiv w:val="1"/>
      <w:marLeft w:val="0"/>
      <w:marRight w:val="0"/>
      <w:marTop w:val="0"/>
      <w:marBottom w:val="0"/>
      <w:divBdr>
        <w:top w:val="none" w:sz="0" w:space="0" w:color="auto"/>
        <w:left w:val="none" w:sz="0" w:space="0" w:color="auto"/>
        <w:bottom w:val="none" w:sz="0" w:space="0" w:color="auto"/>
        <w:right w:val="none" w:sz="0" w:space="0" w:color="auto"/>
      </w:divBdr>
    </w:div>
    <w:div w:id="1762094713">
      <w:bodyDiv w:val="1"/>
      <w:marLeft w:val="0"/>
      <w:marRight w:val="0"/>
      <w:marTop w:val="0"/>
      <w:marBottom w:val="0"/>
      <w:divBdr>
        <w:top w:val="none" w:sz="0" w:space="0" w:color="auto"/>
        <w:left w:val="none" w:sz="0" w:space="0" w:color="auto"/>
        <w:bottom w:val="none" w:sz="0" w:space="0" w:color="auto"/>
        <w:right w:val="none" w:sz="0" w:space="0" w:color="auto"/>
      </w:divBdr>
    </w:div>
    <w:div w:id="1781410982">
      <w:bodyDiv w:val="1"/>
      <w:marLeft w:val="0"/>
      <w:marRight w:val="0"/>
      <w:marTop w:val="0"/>
      <w:marBottom w:val="0"/>
      <w:divBdr>
        <w:top w:val="none" w:sz="0" w:space="0" w:color="auto"/>
        <w:left w:val="none" w:sz="0" w:space="0" w:color="auto"/>
        <w:bottom w:val="none" w:sz="0" w:space="0" w:color="auto"/>
        <w:right w:val="none" w:sz="0" w:space="0" w:color="auto"/>
      </w:divBdr>
    </w:div>
    <w:div w:id="1785733153">
      <w:bodyDiv w:val="1"/>
      <w:marLeft w:val="0"/>
      <w:marRight w:val="0"/>
      <w:marTop w:val="0"/>
      <w:marBottom w:val="0"/>
      <w:divBdr>
        <w:top w:val="none" w:sz="0" w:space="0" w:color="auto"/>
        <w:left w:val="none" w:sz="0" w:space="0" w:color="auto"/>
        <w:bottom w:val="none" w:sz="0" w:space="0" w:color="auto"/>
        <w:right w:val="none" w:sz="0" w:space="0" w:color="auto"/>
      </w:divBdr>
    </w:div>
    <w:div w:id="1790397175">
      <w:bodyDiv w:val="1"/>
      <w:marLeft w:val="0"/>
      <w:marRight w:val="0"/>
      <w:marTop w:val="0"/>
      <w:marBottom w:val="0"/>
      <w:divBdr>
        <w:top w:val="none" w:sz="0" w:space="0" w:color="auto"/>
        <w:left w:val="none" w:sz="0" w:space="0" w:color="auto"/>
        <w:bottom w:val="none" w:sz="0" w:space="0" w:color="auto"/>
        <w:right w:val="none" w:sz="0" w:space="0" w:color="auto"/>
      </w:divBdr>
    </w:div>
    <w:div w:id="1823111337">
      <w:bodyDiv w:val="1"/>
      <w:marLeft w:val="0"/>
      <w:marRight w:val="0"/>
      <w:marTop w:val="0"/>
      <w:marBottom w:val="0"/>
      <w:divBdr>
        <w:top w:val="none" w:sz="0" w:space="0" w:color="auto"/>
        <w:left w:val="none" w:sz="0" w:space="0" w:color="auto"/>
        <w:bottom w:val="none" w:sz="0" w:space="0" w:color="auto"/>
        <w:right w:val="none" w:sz="0" w:space="0" w:color="auto"/>
      </w:divBdr>
    </w:div>
    <w:div w:id="1888376519">
      <w:bodyDiv w:val="1"/>
      <w:marLeft w:val="0"/>
      <w:marRight w:val="0"/>
      <w:marTop w:val="0"/>
      <w:marBottom w:val="0"/>
      <w:divBdr>
        <w:top w:val="none" w:sz="0" w:space="0" w:color="auto"/>
        <w:left w:val="none" w:sz="0" w:space="0" w:color="auto"/>
        <w:bottom w:val="none" w:sz="0" w:space="0" w:color="auto"/>
        <w:right w:val="none" w:sz="0" w:space="0" w:color="auto"/>
      </w:divBdr>
    </w:div>
    <w:div w:id="1890606204">
      <w:bodyDiv w:val="1"/>
      <w:marLeft w:val="0"/>
      <w:marRight w:val="0"/>
      <w:marTop w:val="0"/>
      <w:marBottom w:val="0"/>
      <w:divBdr>
        <w:top w:val="none" w:sz="0" w:space="0" w:color="auto"/>
        <w:left w:val="none" w:sz="0" w:space="0" w:color="auto"/>
        <w:bottom w:val="none" w:sz="0" w:space="0" w:color="auto"/>
        <w:right w:val="none" w:sz="0" w:space="0" w:color="auto"/>
      </w:divBdr>
    </w:div>
    <w:div w:id="1929145871">
      <w:bodyDiv w:val="1"/>
      <w:marLeft w:val="0"/>
      <w:marRight w:val="0"/>
      <w:marTop w:val="0"/>
      <w:marBottom w:val="0"/>
      <w:divBdr>
        <w:top w:val="none" w:sz="0" w:space="0" w:color="auto"/>
        <w:left w:val="none" w:sz="0" w:space="0" w:color="auto"/>
        <w:bottom w:val="none" w:sz="0" w:space="0" w:color="auto"/>
        <w:right w:val="none" w:sz="0" w:space="0" w:color="auto"/>
      </w:divBdr>
    </w:div>
    <w:div w:id="1931962117">
      <w:bodyDiv w:val="1"/>
      <w:marLeft w:val="0"/>
      <w:marRight w:val="0"/>
      <w:marTop w:val="0"/>
      <w:marBottom w:val="0"/>
      <w:divBdr>
        <w:top w:val="none" w:sz="0" w:space="0" w:color="auto"/>
        <w:left w:val="none" w:sz="0" w:space="0" w:color="auto"/>
        <w:bottom w:val="none" w:sz="0" w:space="0" w:color="auto"/>
        <w:right w:val="none" w:sz="0" w:space="0" w:color="auto"/>
      </w:divBdr>
    </w:div>
    <w:div w:id="1978409412">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00423989">
      <w:bodyDiv w:val="1"/>
      <w:marLeft w:val="0"/>
      <w:marRight w:val="0"/>
      <w:marTop w:val="0"/>
      <w:marBottom w:val="0"/>
      <w:divBdr>
        <w:top w:val="none" w:sz="0" w:space="0" w:color="auto"/>
        <w:left w:val="none" w:sz="0" w:space="0" w:color="auto"/>
        <w:bottom w:val="none" w:sz="0" w:space="0" w:color="auto"/>
        <w:right w:val="none" w:sz="0" w:space="0" w:color="auto"/>
      </w:divBdr>
    </w:div>
    <w:div w:id="2043288410">
      <w:bodyDiv w:val="1"/>
      <w:marLeft w:val="0"/>
      <w:marRight w:val="0"/>
      <w:marTop w:val="0"/>
      <w:marBottom w:val="0"/>
      <w:divBdr>
        <w:top w:val="none" w:sz="0" w:space="0" w:color="auto"/>
        <w:left w:val="none" w:sz="0" w:space="0" w:color="auto"/>
        <w:bottom w:val="none" w:sz="0" w:space="0" w:color="auto"/>
        <w:right w:val="none" w:sz="0" w:space="0" w:color="auto"/>
      </w:divBdr>
    </w:div>
    <w:div w:id="2057966872">
      <w:bodyDiv w:val="1"/>
      <w:marLeft w:val="0"/>
      <w:marRight w:val="0"/>
      <w:marTop w:val="0"/>
      <w:marBottom w:val="0"/>
      <w:divBdr>
        <w:top w:val="none" w:sz="0" w:space="0" w:color="auto"/>
        <w:left w:val="none" w:sz="0" w:space="0" w:color="auto"/>
        <w:bottom w:val="none" w:sz="0" w:space="0" w:color="auto"/>
        <w:right w:val="none" w:sz="0" w:space="0" w:color="auto"/>
      </w:divBdr>
      <w:divsChild>
        <w:div w:id="656811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046644">
      <w:bodyDiv w:val="1"/>
      <w:marLeft w:val="0"/>
      <w:marRight w:val="0"/>
      <w:marTop w:val="0"/>
      <w:marBottom w:val="0"/>
      <w:divBdr>
        <w:top w:val="none" w:sz="0" w:space="0" w:color="auto"/>
        <w:left w:val="none" w:sz="0" w:space="0" w:color="auto"/>
        <w:bottom w:val="none" w:sz="0" w:space="0" w:color="auto"/>
        <w:right w:val="none" w:sz="0" w:space="0" w:color="auto"/>
      </w:divBdr>
      <w:divsChild>
        <w:div w:id="283735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260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681542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741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engelglobal.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sales@engel.at" TargetMode="Externa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85438EFB23545459DB2FAB8D150A5B7" ma:contentTypeVersion="13" ma:contentTypeDescription="Create a new document." ma:contentTypeScope="" ma:versionID="3167cafc4e77354d610348aac280d714">
  <xsd:schema xmlns:xsd="http://www.w3.org/2001/XMLSchema" xmlns:xs="http://www.w3.org/2001/XMLSchema" xmlns:p="http://schemas.microsoft.com/office/2006/metadata/properties" xmlns:ns2="f5731637-e058-447d-8e5b-2bd778bb14da" xmlns:ns3="90368e50-01d5-472c-9372-9a9364aacf9c" targetNamespace="http://schemas.microsoft.com/office/2006/metadata/properties" ma:root="true" ma:fieldsID="e3f2ffcd78949e05529891ab143091b2" ns2:_="" ns3:_="">
    <xsd:import namespace="f5731637-e058-447d-8e5b-2bd778bb14da"/>
    <xsd:import namespace="90368e50-01d5-472c-9372-9a9364aacf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31637-e058-447d-8e5b-2bd778bb1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df6f476-1822-4fc9-8e4a-68c4a6cf00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368e50-01d5-472c-9372-9a9364aacf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255bf0-42e7-4ec1-a726-64f8676550f7}" ma:internalName="TaxCatchAll" ma:showField="CatchAllData" ma:web="90368e50-01d5-472c-9372-9a9364aacf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f5731637-e058-447d-8e5b-2bd778bb14da" xsi:nil="true"/>
    <lcf76f155ced4ddcb4097134ff3c332f xmlns="f5731637-e058-447d-8e5b-2bd778bb14da">
      <Terms xmlns="http://schemas.microsoft.com/office/infopath/2007/PartnerControls"/>
    </lcf76f155ced4ddcb4097134ff3c332f>
    <TaxCatchAll xmlns="90368e50-01d5-472c-9372-9a9364aacf9c" xsi:nil="true"/>
  </documentManagement>
</p:properties>
</file>

<file path=customXml/itemProps1.xml><?xml version="1.0" encoding="utf-8"?>
<ds:datastoreItem xmlns:ds="http://schemas.openxmlformats.org/officeDocument/2006/customXml" ds:itemID="{85DE4C04-BCDC-4CFE-8BF6-55644552DE87}">
  <ds:schemaRefs>
    <ds:schemaRef ds:uri="http://schemas.microsoft.com/sharepoint/v3/contenttype/forms"/>
  </ds:schemaRefs>
</ds:datastoreItem>
</file>

<file path=customXml/itemProps2.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customXml/itemProps3.xml><?xml version="1.0" encoding="utf-8"?>
<ds:datastoreItem xmlns:ds="http://schemas.openxmlformats.org/officeDocument/2006/customXml" ds:itemID="{FB80F5C1-921D-4FEB-96E7-896153B4A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731637-e058-447d-8e5b-2bd778bb14da"/>
    <ds:schemaRef ds:uri="90368e50-01d5-472c-9372-9a9364aac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9F7D3-DF76-42F3-8F8B-1E70BB3F1528}">
  <ds:schemaRefs>
    <ds:schemaRef ds:uri="http://schemas.microsoft.com/office/2006/metadata/properties"/>
    <ds:schemaRef ds:uri="http://schemas.microsoft.com/office/infopath/2007/PartnerControls"/>
    <ds:schemaRef ds:uri="f5731637-e058-447d-8e5b-2bd778bb14da"/>
    <ds:schemaRef ds:uri="90368e50-01d5-472c-9372-9a9364aacf9c"/>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4</Pages>
  <Words>622</Words>
  <Characters>4690</Characters>
  <Application>Microsoft Office Word</Application>
  <DocSecurity>0</DocSecurity>
  <Lines>180</Lines>
  <Paragraphs>93</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AUSTRIA GmbH</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Sterrer Anna</cp:lastModifiedBy>
  <cp:revision>2</cp:revision>
  <cp:lastPrinted>2024-04-19T08:25:00Z</cp:lastPrinted>
  <dcterms:created xsi:type="dcterms:W3CDTF">2026-05-11T07:22:00Z</dcterms:created>
  <dcterms:modified xsi:type="dcterms:W3CDTF">2026-05-11T07:22:00Z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0x010100E85438EFB23545459DB2FAB8D150A5B7</vt:lpwstr>
  </property>
  <property fmtid="{D5CDD505-2E9C-101B-9397-08002B2CF9AE}" pid="3" name="MediaServiceImageTags">
    <vt:lpwstr/>
  </property>
  <property fmtid="{D5CDD505-2E9C-101B-9397-08002B2CF9AE}" pid="4" name="Order">
    <vt:r8>15100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de</vt:lpwstr>
  </property>
</Properties>
</file>